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FEE7C0">
      <w:pPr>
        <w:spacing w:line="579" w:lineRule="exact"/>
        <w:jc w:val="center"/>
        <w:rPr>
          <w:rFonts w:hint="eastAsia" w:ascii="宋体" w:hAnsi="宋体" w:eastAsia="宋体" w:cs="宋体"/>
          <w:b/>
          <w:bCs/>
          <w:sz w:val="28"/>
          <w:szCs w:val="28"/>
        </w:rPr>
      </w:pPr>
      <w:r>
        <w:rPr>
          <w:rFonts w:hint="eastAsia" w:ascii="宋体" w:hAnsi="宋体" w:eastAsia="宋体" w:cs="宋体"/>
          <w:b/>
          <w:bCs/>
          <w:sz w:val="28"/>
          <w:szCs w:val="28"/>
        </w:rPr>
        <mc:AlternateContent>
          <mc:Choice Requires="wpg">
            <w:drawing>
              <wp:anchor distT="0" distB="0" distL="114300" distR="114300" simplePos="0" relativeHeight="251660288" behindDoc="0" locked="0" layoutInCell="1" hidden="1" allowOverlap="1">
                <wp:simplePos x="0" y="0"/>
                <wp:positionH relativeFrom="column">
                  <wp:posOffset>-245110</wp:posOffset>
                </wp:positionH>
                <wp:positionV relativeFrom="paragraph">
                  <wp:posOffset>-395605</wp:posOffset>
                </wp:positionV>
                <wp:extent cx="6119495" cy="9032875"/>
                <wp:effectExtent l="0" t="0" r="0" b="0"/>
                <wp:wrapNone/>
                <wp:docPr id="1" name="Group 49" hidden="1"/>
                <wp:cNvGraphicFramePr/>
                <a:graphic xmlns:a="http://schemas.openxmlformats.org/drawingml/2006/main">
                  <a:graphicData uri="http://schemas.microsoft.com/office/word/2010/wordprocessingGroup">
                    <wpg:wgp>
                      <wpg:cNvGrpSpPr/>
                      <wpg:grpSpPr>
                        <a:xfrm>
                          <a:off x="0" y="0"/>
                          <a:ext cx="6119495" cy="9032875"/>
                          <a:chOff x="1145" y="1418"/>
                          <a:chExt cx="9637" cy="14225"/>
                        </a:xfrm>
                      </wpg:grpSpPr>
                      <wps:wsp>
                        <wps:cNvPr id="2" name="文本框 2" hidden="1"/>
                        <wps:cNvSpPr txBox="1">
                          <a:spLocks noChangeArrowheads="1"/>
                        </wps:cNvSpPr>
                        <wps:spPr bwMode="auto">
                          <a:xfrm>
                            <a:off x="1571" y="1418"/>
                            <a:ext cx="8787" cy="1134"/>
                          </a:xfrm>
                          <a:prstGeom prst="rect">
                            <a:avLst/>
                          </a:prstGeom>
                          <a:noFill/>
                          <a:ln>
                            <a:noFill/>
                          </a:ln>
                        </wps:spPr>
                        <wps:txbx>
                          <w:txbxContent>
                            <w:p w14:paraId="3F0E26C1">
                              <w:pPr>
                                <w:jc w:val="center"/>
                                <w:rPr>
                                  <w:rFonts w:hint="eastAsia" w:ascii="华文中宋" w:hAnsi="华文中宋" w:eastAsia="华文中宋"/>
                                  <w:color w:val="FF0000"/>
                                  <w:spacing w:val="-6"/>
                                  <w:sz w:val="64"/>
                                  <w:szCs w:val="64"/>
                                </w:rPr>
                              </w:pPr>
                              <w:r>
                                <w:rPr>
                                  <w:rFonts w:hint="eastAsia" w:ascii="华文中宋" w:hAnsi="华文中宋" w:eastAsia="华文中宋"/>
                                  <w:color w:val="FF0000"/>
                                  <w:spacing w:val="-6"/>
                                  <w:sz w:val="64"/>
                                  <w:szCs w:val="64"/>
                                </w:rPr>
                                <w:t>广东省计划生育科学技术研究所</w:t>
                              </w:r>
                            </w:p>
                          </w:txbxContent>
                        </wps:txbx>
                        <wps:bodyPr rot="0" vert="horz" wrap="square" lIns="0" tIns="0" rIns="0" bIns="0" anchor="t" anchorCtr="0" upright="1">
                          <a:noAutofit/>
                        </wps:bodyPr>
                      </wps:wsp>
                      <wpg:grpSp>
                        <wpg:cNvPr id="3" name="Group 48" hidden="1"/>
                        <wpg:cNvGrpSpPr/>
                        <wpg:grpSpPr>
                          <a:xfrm>
                            <a:off x="1145" y="2551"/>
                            <a:ext cx="9637" cy="13092"/>
                            <a:chOff x="1145" y="2552"/>
                            <a:chExt cx="9637" cy="13092"/>
                          </a:xfrm>
                        </wpg:grpSpPr>
                        <wps:wsp>
                          <wps:cNvPr id="4" name="直线 5" descr="85ac787493f14be5b5a6d2dc47ddcb34# #直线 1027" hidden="1"/>
                          <wps:cNvCnPr>
                            <a:cxnSpLocks noChangeShapeType="1"/>
                          </wps:cNvCnPr>
                          <wps:spPr bwMode="auto">
                            <a:xfrm>
                              <a:off x="1145" y="2552"/>
                              <a:ext cx="9637" cy="1"/>
                            </a:xfrm>
                            <a:prstGeom prst="line">
                              <a:avLst/>
                            </a:prstGeom>
                            <a:noFill/>
                            <a:ln w="57150" cmpd="thickThin">
                              <a:solidFill>
                                <a:srgbClr val="FF0000"/>
                              </a:solidFill>
                              <a:round/>
                            </a:ln>
                          </wps:spPr>
                          <wps:bodyPr/>
                        </wps:wsp>
                        <wps:wsp>
                          <wps:cNvPr id="5" name="直线 6" descr="6bb568c3cd2b45aba7644da6a5cce72b# #直线 1028" hidden="1"/>
                          <wps:cNvCnPr>
                            <a:cxnSpLocks noChangeShapeType="1"/>
                          </wps:cNvCnPr>
                          <wps:spPr bwMode="auto">
                            <a:xfrm>
                              <a:off x="1145" y="15643"/>
                              <a:ext cx="9637" cy="1"/>
                            </a:xfrm>
                            <a:prstGeom prst="line">
                              <a:avLst/>
                            </a:prstGeom>
                            <a:noFill/>
                            <a:ln w="57150" cmpd="thinThick">
                              <a:solidFill>
                                <a:srgbClr val="FF0000"/>
                              </a:solidFill>
                              <a:round/>
                            </a:ln>
                            <a:effectLst/>
                          </wps:spPr>
                          <wps:bodyPr/>
                        </wps:wsp>
                      </wpg:grpSp>
                    </wpg:wgp>
                  </a:graphicData>
                </a:graphic>
              </wp:anchor>
            </w:drawing>
          </mc:Choice>
          <mc:Fallback>
            <w:pict>
              <v:group id="Group 49" o:spid="_x0000_s1026" o:spt="203" style="position:absolute;left:0pt;margin-left:-19.3pt;margin-top:-31.15pt;height:711.25pt;width:481.85pt;visibility:hidden;z-index:251660288;mso-width-relative:page;mso-height-relative:page;" coordorigin="1145,1418" coordsize="9637,14225" o:gfxdata="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">
                <o:lock v:ext="edit" aspectratio="f"/>
                <v:shape id="_x0000_s1026" o:spid="_x0000_s1026" o:spt="202" type="#_x0000_t202" style="position:absolute;left:1571;top:1418;height:1134;width:8787;visibility:hidden;" filled="f" stroked="f" coordsize="21600,21600" o:gfxdata="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dDcQugAAANo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3F0E26C1">
                        <w:pPr>
                          <w:jc w:val="center"/>
                          <w:rPr>
                            <w:rFonts w:hint="eastAsia" w:ascii="华文中宋" w:hAnsi="华文中宋" w:eastAsia="华文中宋"/>
                            <w:color w:val="FF0000"/>
                            <w:spacing w:val="-6"/>
                            <w:sz w:val="64"/>
                            <w:szCs w:val="64"/>
                          </w:rPr>
                        </w:pPr>
                        <w:r>
                          <w:rPr>
                            <w:rFonts w:hint="eastAsia" w:ascii="华文中宋" w:hAnsi="华文中宋" w:eastAsia="华文中宋"/>
                            <w:color w:val="FF0000"/>
                            <w:spacing w:val="-6"/>
                            <w:sz w:val="64"/>
                            <w:szCs w:val="64"/>
                          </w:rPr>
                          <w:t>广东省计划生育科学技术研究所</w:t>
                        </w:r>
                      </w:p>
                    </w:txbxContent>
                  </v:textbox>
                </v:shape>
                <v:group id="Group 48" o:spid="_x0000_s1026" o:spt="203" style="position:absolute;left:1145;top:2551;height:13092;width:9637;visibility:hidden;" coordorigin="1145,2552" coordsize="9637,13092" o:gfxdata="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CZQYO+AAAA2gAAAA8AAAAAAAAAAQAgAAAAIgAAAGRycy9kb3ducmV2Lnht&#10;bFBLAQIUABQAAAAIAIdO4kAzLwWeOwAAADkAAAAVAAAAAAAAAAEAIAAAAA0BAABkcnMvZ3JvdXBz&#10;aGFwZXhtbC54bWxQSwUGAAAAAAYABgBgAQAAygMAAAAA&#10;">
                  <o:lock v:ext="edit" aspectratio="f"/>
                  <v:line id="直线 5" o:spid="_x0000_s1026" o:spt="20" alt="85ac787493f14be5b5a6d2dc47ddcb34# #直线 1027" style="position:absolute;left:1145;top:2552;height:1;width:9637;visibility:hidden;" filled="f" stroked="t" coordsize="21600,21600" o:gfxdata="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iSDtG8AAAA&#10;2gAAAA8AAAAAAAAAAQAgAAAAIgAAAGRycy9kb3ducmV2LnhtbFBLAQIUABQAAAAIAIdO4kAzLwWe&#10;OwAAADkAAAAQAAAAAAAAAAEAIAAAAAsBAABkcnMvc2hhcGV4bWwueG1sUEsFBgAAAAAGAAYAWwEA&#10;ALUDAAAAAA==&#10;">
                    <v:fill on="f" focussize="0,0"/>
                    <v:stroke weight="4.5pt" color="#FF0000" linestyle="thickThin" joinstyle="round"/>
                    <v:imagedata o:title=""/>
                    <o:lock v:ext="edit" aspectratio="f"/>
                  </v:line>
                  <v:line id="直线 6" o:spid="_x0000_s1026" o:spt="20" alt="6bb568c3cd2b45aba7644da6a5cce72b# #直线 1028" style="position:absolute;left:1145;top:15643;height:1;width:9637;visibility:hidden;" filled="f" stroked="t" coordsize="21600,21600" o:gfxdata="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p1PvQAA&#10;ANoAAAAPAAAAAAAAAAEAIAAAACIAAABkcnMvZG93bnJldi54bWxQSwECFAAUAAAACACHTuJAMy8F&#10;njsAAAA5AAAAEAAAAAAAAAABACAAAAAMAQAAZHJzL3NoYXBleG1sLnhtbFBLBQYAAAAABgAGAFsB&#10;AAC2AwAAAAA=&#10;">
                    <v:fill on="f" focussize="0,0"/>
                    <v:stroke weight="4.5pt" color="#FF0000" linestyle="thinThick" joinstyle="round"/>
                    <v:imagedata o:title=""/>
                    <o:lock v:ext="edit" aspectratio="f"/>
                  </v:line>
                </v:group>
              </v:group>
            </w:pict>
          </mc:Fallback>
        </mc:AlternateContent>
      </w:r>
      <w:r>
        <w:rPr>
          <w:rFonts w:hint="eastAsia" w:ascii="宋体" w:hAnsi="宋体" w:eastAsia="宋体" w:cs="宋体"/>
          <w:b/>
          <w:bCs/>
          <w:sz w:val="28"/>
          <w:szCs w:val="28"/>
        </w:rPr>
        <w:t>广东省生殖医院病房呼叫系统采购需求</w:t>
      </w:r>
    </w:p>
    <w:p w14:paraId="750D9A52">
      <w:pPr>
        <w:autoSpaceDE w:val="0"/>
        <w:autoSpaceDN w:val="0"/>
        <w:spacing w:line="579" w:lineRule="exact"/>
        <w:ind w:firstLine="472" w:firstLineChars="200"/>
        <w:rPr>
          <w:rFonts w:hint="eastAsia" w:ascii="宋体" w:hAnsi="宋体" w:eastAsia="宋体" w:cs="宋体"/>
          <w:kern w:val="0"/>
          <w:sz w:val="24"/>
          <w:szCs w:val="24"/>
        </w:rPr>
      </w:pPr>
      <w:r>
        <w:rPr>
          <w:rFonts w:hint="eastAsia" w:ascii="宋体" w:hAnsi="宋体" w:eastAsia="宋体" w:cs="宋体"/>
          <w:kern w:val="0"/>
          <w:sz w:val="24"/>
          <w:szCs w:val="24"/>
        </w:rPr>
        <w:t>为实现病房呼叫、对讲的信息化管理，医院研究决定建设院病房呼叫系统。本系统由软件和配套硬件两部分构成，详细的技术参数要求指标如下。</w:t>
      </w:r>
    </w:p>
    <w:p w14:paraId="25E6395F">
      <w:pPr>
        <w:numPr>
          <w:ilvl w:val="0"/>
          <w:numId w:val="2"/>
        </w:numPr>
        <w:tabs>
          <w:tab w:val="left" w:pos="0"/>
          <w:tab w:val="left" w:pos="1260"/>
          <w:tab w:val="clear" w:pos="1350"/>
        </w:tabs>
        <w:autoSpaceDE w:val="0"/>
        <w:autoSpaceDN w:val="0"/>
        <w:spacing w:line="579" w:lineRule="exact"/>
        <w:ind w:left="0" w:firstLine="472" w:firstLineChars="200"/>
        <w:outlineLvl w:val="0"/>
        <w:rPr>
          <w:rFonts w:hint="eastAsia" w:ascii="宋体" w:hAnsi="宋体" w:eastAsia="宋体" w:cs="宋体"/>
          <w:sz w:val="24"/>
          <w:szCs w:val="24"/>
        </w:rPr>
      </w:pPr>
      <w:r>
        <w:rPr>
          <w:rFonts w:hint="eastAsia" w:ascii="宋体" w:hAnsi="宋体" w:eastAsia="宋体" w:cs="宋体"/>
          <w:sz w:val="24"/>
          <w:szCs w:val="24"/>
        </w:rPr>
        <w:t>主要功能模块</w:t>
      </w:r>
    </w:p>
    <w:tbl>
      <w:tblPr>
        <w:tblStyle w:val="23"/>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3204"/>
        <w:gridCol w:w="992"/>
        <w:gridCol w:w="851"/>
        <w:gridCol w:w="3118"/>
      </w:tblGrid>
      <w:tr w14:paraId="5A937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044" w:type="dxa"/>
            <w:vAlign w:val="center"/>
          </w:tcPr>
          <w:p w14:paraId="5EFF6A3C">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3204" w:type="dxa"/>
            <w:vAlign w:val="center"/>
          </w:tcPr>
          <w:p w14:paraId="079B5E96">
            <w:pPr>
              <w:jc w:val="center"/>
              <w:rPr>
                <w:rFonts w:hint="eastAsia" w:ascii="宋体" w:hAnsi="宋体" w:eastAsia="宋体" w:cs="宋体"/>
                <w:b/>
                <w:bCs/>
                <w:sz w:val="24"/>
                <w:szCs w:val="24"/>
              </w:rPr>
            </w:pPr>
            <w:r>
              <w:rPr>
                <w:rFonts w:hint="eastAsia" w:ascii="宋体" w:hAnsi="宋体" w:eastAsia="宋体" w:cs="宋体"/>
                <w:b/>
                <w:bCs/>
                <w:sz w:val="24"/>
                <w:szCs w:val="24"/>
              </w:rPr>
              <w:t>规格型号</w:t>
            </w:r>
          </w:p>
        </w:tc>
        <w:tc>
          <w:tcPr>
            <w:tcW w:w="992" w:type="dxa"/>
            <w:vAlign w:val="center"/>
          </w:tcPr>
          <w:p w14:paraId="6E884B59">
            <w:pPr>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851" w:type="dxa"/>
            <w:vAlign w:val="center"/>
          </w:tcPr>
          <w:p w14:paraId="7DBF91A2">
            <w:pPr>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3118" w:type="dxa"/>
          </w:tcPr>
          <w:p w14:paraId="3943013E">
            <w:pPr>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14:paraId="456E7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9209" w:type="dxa"/>
            <w:gridSpan w:val="5"/>
            <w:vAlign w:val="center"/>
          </w:tcPr>
          <w:p w14:paraId="66722E7E">
            <w:pPr>
              <w:rPr>
                <w:rFonts w:hint="eastAsia" w:ascii="宋体" w:hAnsi="宋体" w:eastAsia="宋体" w:cs="宋体"/>
                <w:sz w:val="24"/>
                <w:szCs w:val="24"/>
              </w:rPr>
            </w:pPr>
            <w:r>
              <w:rPr>
                <w:rFonts w:hint="eastAsia" w:ascii="宋体" w:hAnsi="宋体" w:eastAsia="宋体" w:cs="宋体"/>
                <w:sz w:val="24"/>
                <w:szCs w:val="24"/>
              </w:rPr>
              <w:t>1、软件部分</w:t>
            </w:r>
          </w:p>
        </w:tc>
      </w:tr>
      <w:tr w14:paraId="494B4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44" w:type="dxa"/>
            <w:vAlign w:val="center"/>
          </w:tcPr>
          <w:p w14:paraId="3ACF9146">
            <w:pPr>
              <w:jc w:val="center"/>
              <w:rPr>
                <w:rFonts w:hint="eastAsia" w:ascii="宋体" w:hAnsi="宋体" w:eastAsia="宋体" w:cs="宋体"/>
                <w:sz w:val="24"/>
                <w:szCs w:val="24"/>
              </w:rPr>
            </w:pPr>
            <w:r>
              <w:rPr>
                <w:rFonts w:hint="eastAsia" w:ascii="宋体" w:hAnsi="宋体" w:eastAsia="宋体" w:cs="宋体"/>
                <w:sz w:val="24"/>
                <w:szCs w:val="24"/>
              </w:rPr>
              <w:t>1</w:t>
            </w:r>
          </w:p>
        </w:tc>
        <w:tc>
          <w:tcPr>
            <w:tcW w:w="3204" w:type="dxa"/>
            <w:vAlign w:val="center"/>
          </w:tcPr>
          <w:p w14:paraId="480504DE">
            <w:pPr>
              <w:rPr>
                <w:rFonts w:hint="eastAsia" w:ascii="宋体" w:hAnsi="宋体" w:eastAsia="宋体" w:cs="宋体"/>
                <w:sz w:val="24"/>
                <w:szCs w:val="24"/>
              </w:rPr>
            </w:pPr>
            <w:r>
              <w:rPr>
                <w:rFonts w:hint="eastAsia" w:ascii="宋体" w:hAnsi="宋体" w:eastAsia="宋体" w:cs="宋体"/>
                <w:sz w:val="24"/>
                <w:szCs w:val="24"/>
              </w:rPr>
              <w:t>医护呼叫管理系统</w:t>
            </w:r>
          </w:p>
        </w:tc>
        <w:tc>
          <w:tcPr>
            <w:tcW w:w="992" w:type="dxa"/>
            <w:vAlign w:val="center"/>
          </w:tcPr>
          <w:p w14:paraId="03989BB5">
            <w:pPr>
              <w:jc w:val="center"/>
              <w:rPr>
                <w:rFonts w:hint="eastAsia" w:ascii="宋体" w:hAnsi="宋体" w:eastAsia="宋体" w:cs="宋体"/>
                <w:sz w:val="24"/>
                <w:szCs w:val="24"/>
              </w:rPr>
            </w:pPr>
            <w:r>
              <w:rPr>
                <w:rFonts w:hint="eastAsia" w:ascii="宋体" w:hAnsi="宋体" w:eastAsia="宋体" w:cs="宋体"/>
                <w:sz w:val="24"/>
                <w:szCs w:val="24"/>
              </w:rPr>
              <w:t>套</w:t>
            </w:r>
          </w:p>
        </w:tc>
        <w:tc>
          <w:tcPr>
            <w:tcW w:w="851" w:type="dxa"/>
            <w:vAlign w:val="center"/>
          </w:tcPr>
          <w:p w14:paraId="109A272E">
            <w:pPr>
              <w:jc w:val="center"/>
              <w:rPr>
                <w:rFonts w:hint="eastAsia" w:ascii="宋体" w:hAnsi="宋体" w:eastAsia="宋体" w:cs="宋体"/>
                <w:sz w:val="24"/>
                <w:szCs w:val="24"/>
              </w:rPr>
            </w:pPr>
            <w:r>
              <w:rPr>
                <w:rFonts w:hint="eastAsia" w:ascii="宋体" w:hAnsi="宋体" w:eastAsia="宋体" w:cs="宋体"/>
                <w:sz w:val="24"/>
                <w:szCs w:val="24"/>
              </w:rPr>
              <w:t>1</w:t>
            </w:r>
          </w:p>
        </w:tc>
        <w:tc>
          <w:tcPr>
            <w:tcW w:w="3118" w:type="dxa"/>
          </w:tcPr>
          <w:p w14:paraId="04DDBA93">
            <w:pPr>
              <w:rPr>
                <w:rFonts w:hint="eastAsia" w:ascii="宋体" w:hAnsi="宋体" w:eastAsia="宋体" w:cs="宋体"/>
                <w:sz w:val="24"/>
                <w:szCs w:val="24"/>
              </w:rPr>
            </w:pPr>
            <w:r>
              <w:rPr>
                <w:rFonts w:hint="eastAsia" w:ascii="宋体" w:hAnsi="宋体" w:eastAsia="宋体" w:cs="宋体"/>
                <w:sz w:val="24"/>
                <w:szCs w:val="24"/>
              </w:rPr>
              <w:t>整个系统一套</w:t>
            </w:r>
          </w:p>
        </w:tc>
      </w:tr>
      <w:tr w14:paraId="3F525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44" w:type="dxa"/>
            <w:vAlign w:val="center"/>
          </w:tcPr>
          <w:p w14:paraId="683BAC22">
            <w:pPr>
              <w:jc w:val="center"/>
              <w:rPr>
                <w:rFonts w:hint="eastAsia" w:ascii="宋体" w:hAnsi="宋体" w:eastAsia="宋体" w:cs="宋体"/>
                <w:sz w:val="24"/>
                <w:szCs w:val="24"/>
              </w:rPr>
            </w:pPr>
            <w:r>
              <w:rPr>
                <w:rFonts w:hint="eastAsia" w:ascii="宋体" w:hAnsi="宋体" w:eastAsia="宋体" w:cs="宋体"/>
                <w:sz w:val="24"/>
                <w:szCs w:val="24"/>
              </w:rPr>
              <w:t>2</w:t>
            </w:r>
          </w:p>
        </w:tc>
        <w:tc>
          <w:tcPr>
            <w:tcW w:w="3204" w:type="dxa"/>
            <w:vAlign w:val="center"/>
          </w:tcPr>
          <w:p w14:paraId="54478438">
            <w:pPr>
              <w:rPr>
                <w:rFonts w:hint="eastAsia" w:ascii="宋体" w:hAnsi="宋体" w:eastAsia="宋体" w:cs="宋体"/>
                <w:sz w:val="24"/>
                <w:szCs w:val="24"/>
              </w:rPr>
            </w:pPr>
            <w:r>
              <w:rPr>
                <w:rFonts w:hint="eastAsia" w:ascii="宋体" w:hAnsi="宋体" w:eastAsia="宋体" w:cs="宋体"/>
                <w:sz w:val="24"/>
                <w:szCs w:val="24"/>
              </w:rPr>
              <w:t>呼叫系统看板软件</w:t>
            </w:r>
          </w:p>
        </w:tc>
        <w:tc>
          <w:tcPr>
            <w:tcW w:w="992" w:type="dxa"/>
            <w:vAlign w:val="center"/>
          </w:tcPr>
          <w:p w14:paraId="56A83973">
            <w:pPr>
              <w:jc w:val="center"/>
              <w:rPr>
                <w:rFonts w:hint="eastAsia" w:ascii="宋体" w:hAnsi="宋体" w:eastAsia="宋体" w:cs="宋体"/>
                <w:sz w:val="24"/>
                <w:szCs w:val="24"/>
              </w:rPr>
            </w:pPr>
            <w:r>
              <w:rPr>
                <w:rFonts w:hint="eastAsia" w:ascii="宋体" w:hAnsi="宋体" w:eastAsia="宋体" w:cs="宋体"/>
                <w:sz w:val="24"/>
                <w:szCs w:val="24"/>
              </w:rPr>
              <w:t>套</w:t>
            </w:r>
          </w:p>
        </w:tc>
        <w:tc>
          <w:tcPr>
            <w:tcW w:w="851" w:type="dxa"/>
            <w:vAlign w:val="center"/>
          </w:tcPr>
          <w:p w14:paraId="0EB0DA34">
            <w:pPr>
              <w:jc w:val="center"/>
              <w:rPr>
                <w:rFonts w:hint="eastAsia" w:ascii="宋体" w:hAnsi="宋体" w:eastAsia="宋体" w:cs="宋体"/>
                <w:sz w:val="24"/>
                <w:szCs w:val="24"/>
              </w:rPr>
            </w:pPr>
            <w:r>
              <w:rPr>
                <w:rFonts w:hint="eastAsia" w:ascii="宋体" w:hAnsi="宋体" w:eastAsia="宋体" w:cs="宋体"/>
                <w:sz w:val="24"/>
                <w:szCs w:val="24"/>
              </w:rPr>
              <w:t>1</w:t>
            </w:r>
          </w:p>
        </w:tc>
        <w:tc>
          <w:tcPr>
            <w:tcW w:w="3118" w:type="dxa"/>
          </w:tcPr>
          <w:p w14:paraId="31AFC62C">
            <w:pPr>
              <w:rPr>
                <w:rFonts w:hint="eastAsia" w:ascii="宋体" w:hAnsi="宋体" w:eastAsia="宋体" w:cs="宋体"/>
                <w:sz w:val="24"/>
                <w:szCs w:val="24"/>
              </w:rPr>
            </w:pPr>
            <w:r>
              <w:rPr>
                <w:rFonts w:hint="eastAsia" w:ascii="宋体" w:hAnsi="宋体" w:eastAsia="宋体" w:cs="宋体"/>
                <w:sz w:val="24"/>
                <w:szCs w:val="24"/>
              </w:rPr>
              <w:t>护士站大屏用</w:t>
            </w:r>
          </w:p>
        </w:tc>
      </w:tr>
      <w:tr w14:paraId="349B1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44" w:type="dxa"/>
            <w:vAlign w:val="center"/>
          </w:tcPr>
          <w:p w14:paraId="5427CADC">
            <w:pPr>
              <w:jc w:val="center"/>
              <w:rPr>
                <w:rFonts w:hint="eastAsia" w:ascii="宋体" w:hAnsi="宋体" w:eastAsia="宋体" w:cs="宋体"/>
                <w:sz w:val="24"/>
                <w:szCs w:val="24"/>
              </w:rPr>
            </w:pPr>
            <w:r>
              <w:rPr>
                <w:rFonts w:hint="eastAsia" w:ascii="宋体" w:hAnsi="宋体" w:eastAsia="宋体" w:cs="宋体"/>
                <w:sz w:val="24"/>
                <w:szCs w:val="24"/>
              </w:rPr>
              <w:t>3</w:t>
            </w:r>
          </w:p>
        </w:tc>
        <w:tc>
          <w:tcPr>
            <w:tcW w:w="3204" w:type="dxa"/>
            <w:vAlign w:val="center"/>
          </w:tcPr>
          <w:p w14:paraId="159E4872">
            <w:pPr>
              <w:rPr>
                <w:rFonts w:hint="eastAsia" w:ascii="宋体" w:hAnsi="宋体" w:eastAsia="宋体" w:cs="宋体"/>
                <w:sz w:val="24"/>
                <w:szCs w:val="24"/>
              </w:rPr>
            </w:pPr>
            <w:r>
              <w:rPr>
                <w:rFonts w:hint="eastAsia" w:ascii="宋体" w:hAnsi="宋体" w:eastAsia="宋体" w:cs="宋体"/>
                <w:sz w:val="24"/>
                <w:szCs w:val="24"/>
              </w:rPr>
              <w:t>HIS对接</w:t>
            </w:r>
          </w:p>
        </w:tc>
        <w:tc>
          <w:tcPr>
            <w:tcW w:w="992" w:type="dxa"/>
            <w:vAlign w:val="center"/>
          </w:tcPr>
          <w:p w14:paraId="744DEDD1">
            <w:pPr>
              <w:jc w:val="center"/>
              <w:rPr>
                <w:rFonts w:hint="eastAsia" w:ascii="宋体" w:hAnsi="宋体" w:eastAsia="宋体" w:cs="宋体"/>
                <w:sz w:val="24"/>
                <w:szCs w:val="24"/>
              </w:rPr>
            </w:pPr>
            <w:r>
              <w:rPr>
                <w:rFonts w:hint="eastAsia" w:ascii="宋体" w:hAnsi="宋体" w:eastAsia="宋体" w:cs="宋体"/>
                <w:sz w:val="24"/>
                <w:szCs w:val="24"/>
              </w:rPr>
              <w:t>套</w:t>
            </w:r>
          </w:p>
        </w:tc>
        <w:tc>
          <w:tcPr>
            <w:tcW w:w="851" w:type="dxa"/>
            <w:vAlign w:val="center"/>
          </w:tcPr>
          <w:p w14:paraId="6CA951CD">
            <w:pPr>
              <w:jc w:val="center"/>
              <w:rPr>
                <w:rFonts w:hint="eastAsia" w:ascii="宋体" w:hAnsi="宋体" w:eastAsia="宋体" w:cs="宋体"/>
                <w:sz w:val="24"/>
                <w:szCs w:val="24"/>
              </w:rPr>
            </w:pPr>
            <w:r>
              <w:rPr>
                <w:rFonts w:hint="eastAsia" w:ascii="宋体" w:hAnsi="宋体" w:eastAsia="宋体" w:cs="宋体"/>
                <w:sz w:val="24"/>
                <w:szCs w:val="24"/>
              </w:rPr>
              <w:t>1</w:t>
            </w:r>
          </w:p>
        </w:tc>
        <w:tc>
          <w:tcPr>
            <w:tcW w:w="3118" w:type="dxa"/>
          </w:tcPr>
          <w:p w14:paraId="36B40E73">
            <w:pPr>
              <w:rPr>
                <w:rFonts w:hint="eastAsia" w:ascii="宋体" w:hAnsi="宋体" w:eastAsia="宋体" w:cs="宋体"/>
                <w:sz w:val="24"/>
                <w:szCs w:val="24"/>
              </w:rPr>
            </w:pPr>
            <w:r>
              <w:rPr>
                <w:rFonts w:hint="eastAsia" w:ascii="宋体" w:hAnsi="宋体" w:eastAsia="宋体" w:cs="宋体"/>
                <w:sz w:val="24"/>
                <w:szCs w:val="24"/>
              </w:rPr>
              <w:t>对接HIS系统</w:t>
            </w:r>
          </w:p>
        </w:tc>
      </w:tr>
      <w:tr w14:paraId="3E956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9209" w:type="dxa"/>
            <w:gridSpan w:val="5"/>
            <w:vAlign w:val="center"/>
          </w:tcPr>
          <w:p w14:paraId="3CE88079">
            <w:pPr>
              <w:rPr>
                <w:rFonts w:hint="eastAsia" w:ascii="宋体" w:hAnsi="宋体" w:eastAsia="宋体" w:cs="宋体"/>
                <w:sz w:val="24"/>
                <w:szCs w:val="24"/>
              </w:rPr>
            </w:pPr>
            <w:r>
              <w:rPr>
                <w:rFonts w:hint="eastAsia" w:ascii="宋体" w:hAnsi="宋体" w:eastAsia="宋体" w:cs="宋体"/>
                <w:sz w:val="24"/>
                <w:szCs w:val="24"/>
              </w:rPr>
              <w:t>2、硬件部分</w:t>
            </w:r>
          </w:p>
        </w:tc>
      </w:tr>
      <w:tr w14:paraId="6BD5B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44" w:type="dxa"/>
            <w:vAlign w:val="center"/>
          </w:tcPr>
          <w:p w14:paraId="05372FC1">
            <w:pPr>
              <w:jc w:val="center"/>
              <w:rPr>
                <w:rFonts w:hint="eastAsia" w:ascii="宋体" w:hAnsi="宋体" w:eastAsia="宋体" w:cs="宋体"/>
                <w:sz w:val="24"/>
                <w:szCs w:val="24"/>
              </w:rPr>
            </w:pPr>
            <w:r>
              <w:rPr>
                <w:rFonts w:hint="eastAsia" w:ascii="宋体" w:hAnsi="宋体" w:eastAsia="宋体" w:cs="宋体"/>
                <w:sz w:val="24"/>
                <w:szCs w:val="24"/>
              </w:rPr>
              <w:t>4</w:t>
            </w:r>
          </w:p>
        </w:tc>
        <w:tc>
          <w:tcPr>
            <w:tcW w:w="3204" w:type="dxa"/>
            <w:vAlign w:val="center"/>
          </w:tcPr>
          <w:p w14:paraId="312FB48A">
            <w:pPr>
              <w:rPr>
                <w:rFonts w:hint="eastAsia" w:ascii="宋体" w:hAnsi="宋体" w:eastAsia="宋体" w:cs="宋体"/>
                <w:sz w:val="24"/>
                <w:szCs w:val="24"/>
              </w:rPr>
            </w:pPr>
            <w:r>
              <w:rPr>
                <w:rFonts w:hint="eastAsia" w:ascii="宋体" w:hAnsi="宋体" w:eastAsia="宋体" w:cs="宋体"/>
                <w:sz w:val="24"/>
                <w:szCs w:val="24"/>
              </w:rPr>
              <w:t>床旁呼叫分机</w:t>
            </w:r>
          </w:p>
        </w:tc>
        <w:tc>
          <w:tcPr>
            <w:tcW w:w="992" w:type="dxa"/>
            <w:vAlign w:val="center"/>
          </w:tcPr>
          <w:p w14:paraId="0E2DD92B">
            <w:pPr>
              <w:jc w:val="center"/>
              <w:rPr>
                <w:rFonts w:hint="eastAsia" w:ascii="宋体" w:hAnsi="宋体" w:eastAsia="宋体" w:cs="宋体"/>
                <w:sz w:val="24"/>
                <w:szCs w:val="24"/>
              </w:rPr>
            </w:pPr>
            <w:r>
              <w:rPr>
                <w:rFonts w:hint="eastAsia" w:ascii="宋体" w:hAnsi="宋体" w:eastAsia="宋体" w:cs="宋体"/>
                <w:sz w:val="24"/>
                <w:szCs w:val="24"/>
              </w:rPr>
              <w:t>台</w:t>
            </w:r>
          </w:p>
        </w:tc>
        <w:tc>
          <w:tcPr>
            <w:tcW w:w="851" w:type="dxa"/>
          </w:tcPr>
          <w:p w14:paraId="0FF10198">
            <w:pPr>
              <w:jc w:val="center"/>
              <w:rPr>
                <w:rFonts w:hint="eastAsia" w:ascii="宋体" w:hAnsi="宋体" w:eastAsia="宋体" w:cs="宋体"/>
                <w:sz w:val="24"/>
                <w:szCs w:val="24"/>
              </w:rPr>
            </w:pPr>
            <w:r>
              <w:rPr>
                <w:rFonts w:hint="eastAsia" w:ascii="宋体" w:hAnsi="宋体" w:eastAsia="宋体" w:cs="宋体"/>
                <w:sz w:val="24"/>
                <w:szCs w:val="24"/>
              </w:rPr>
              <w:t>46</w:t>
            </w:r>
          </w:p>
        </w:tc>
        <w:tc>
          <w:tcPr>
            <w:tcW w:w="3118" w:type="dxa"/>
          </w:tcPr>
          <w:p w14:paraId="2BD6D5D3">
            <w:pPr>
              <w:rPr>
                <w:rFonts w:hint="eastAsia" w:ascii="宋体" w:hAnsi="宋体" w:eastAsia="宋体" w:cs="宋体"/>
                <w:sz w:val="24"/>
                <w:szCs w:val="24"/>
              </w:rPr>
            </w:pPr>
            <w:r>
              <w:rPr>
                <w:rFonts w:hint="eastAsia" w:ascii="宋体" w:hAnsi="宋体" w:eastAsia="宋体" w:cs="宋体"/>
                <w:sz w:val="24"/>
                <w:szCs w:val="24"/>
              </w:rPr>
              <w:t>每个床位1台</w:t>
            </w:r>
          </w:p>
        </w:tc>
      </w:tr>
      <w:tr w14:paraId="0408E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44" w:type="dxa"/>
            <w:vAlign w:val="center"/>
          </w:tcPr>
          <w:p w14:paraId="01AFFA5F">
            <w:pPr>
              <w:jc w:val="center"/>
              <w:rPr>
                <w:rFonts w:hint="eastAsia" w:ascii="宋体" w:hAnsi="宋体" w:eastAsia="宋体" w:cs="宋体"/>
                <w:sz w:val="24"/>
                <w:szCs w:val="24"/>
              </w:rPr>
            </w:pPr>
            <w:r>
              <w:rPr>
                <w:rFonts w:hint="eastAsia" w:ascii="宋体" w:hAnsi="宋体" w:eastAsia="宋体" w:cs="宋体"/>
                <w:sz w:val="24"/>
                <w:szCs w:val="24"/>
              </w:rPr>
              <w:t>5</w:t>
            </w:r>
          </w:p>
        </w:tc>
        <w:tc>
          <w:tcPr>
            <w:tcW w:w="3204" w:type="dxa"/>
            <w:vAlign w:val="center"/>
          </w:tcPr>
          <w:p w14:paraId="5724AD02">
            <w:pPr>
              <w:rPr>
                <w:rFonts w:hint="eastAsia" w:ascii="宋体" w:hAnsi="宋体" w:eastAsia="宋体" w:cs="宋体"/>
                <w:sz w:val="24"/>
                <w:szCs w:val="24"/>
              </w:rPr>
            </w:pPr>
            <w:r>
              <w:rPr>
                <w:rFonts w:hint="eastAsia" w:ascii="宋体" w:hAnsi="宋体" w:eastAsia="宋体" w:cs="宋体"/>
                <w:sz w:val="24"/>
                <w:szCs w:val="24"/>
              </w:rPr>
              <w:t>门口机</w:t>
            </w:r>
          </w:p>
        </w:tc>
        <w:tc>
          <w:tcPr>
            <w:tcW w:w="992" w:type="dxa"/>
            <w:vAlign w:val="center"/>
          </w:tcPr>
          <w:p w14:paraId="350DFCCC">
            <w:pPr>
              <w:jc w:val="center"/>
              <w:rPr>
                <w:rFonts w:hint="eastAsia" w:ascii="宋体" w:hAnsi="宋体" w:eastAsia="宋体" w:cs="宋体"/>
                <w:sz w:val="24"/>
                <w:szCs w:val="24"/>
              </w:rPr>
            </w:pPr>
            <w:r>
              <w:rPr>
                <w:rFonts w:hint="eastAsia" w:ascii="宋体" w:hAnsi="宋体" w:eastAsia="宋体" w:cs="宋体"/>
                <w:sz w:val="24"/>
                <w:szCs w:val="24"/>
              </w:rPr>
              <w:t>台</w:t>
            </w:r>
          </w:p>
        </w:tc>
        <w:tc>
          <w:tcPr>
            <w:tcW w:w="851" w:type="dxa"/>
          </w:tcPr>
          <w:p w14:paraId="74A7EB22">
            <w:pPr>
              <w:jc w:val="center"/>
              <w:rPr>
                <w:rFonts w:hint="eastAsia" w:ascii="宋体" w:hAnsi="宋体" w:eastAsia="宋体" w:cs="宋体"/>
                <w:sz w:val="24"/>
                <w:szCs w:val="24"/>
              </w:rPr>
            </w:pPr>
            <w:r>
              <w:rPr>
                <w:rFonts w:hint="eastAsia" w:ascii="宋体" w:hAnsi="宋体" w:eastAsia="宋体" w:cs="宋体"/>
                <w:sz w:val="24"/>
                <w:szCs w:val="24"/>
              </w:rPr>
              <w:t>32</w:t>
            </w:r>
          </w:p>
        </w:tc>
        <w:tc>
          <w:tcPr>
            <w:tcW w:w="3118" w:type="dxa"/>
          </w:tcPr>
          <w:p w14:paraId="68F46D10">
            <w:pPr>
              <w:rPr>
                <w:rFonts w:hint="eastAsia" w:ascii="宋体" w:hAnsi="宋体" w:eastAsia="宋体" w:cs="宋体"/>
                <w:sz w:val="24"/>
                <w:szCs w:val="24"/>
              </w:rPr>
            </w:pPr>
            <w:r>
              <w:rPr>
                <w:rFonts w:hint="eastAsia" w:ascii="宋体" w:hAnsi="宋体" w:eastAsia="宋体" w:cs="宋体"/>
                <w:sz w:val="24"/>
                <w:szCs w:val="24"/>
              </w:rPr>
              <w:t>每个房间1台</w:t>
            </w:r>
          </w:p>
        </w:tc>
      </w:tr>
      <w:tr w14:paraId="5A64F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44" w:type="dxa"/>
            <w:vAlign w:val="center"/>
          </w:tcPr>
          <w:p w14:paraId="647D388B">
            <w:pPr>
              <w:jc w:val="center"/>
              <w:rPr>
                <w:rFonts w:hint="eastAsia" w:ascii="宋体" w:hAnsi="宋体" w:eastAsia="宋体" w:cs="宋体"/>
                <w:sz w:val="24"/>
                <w:szCs w:val="24"/>
              </w:rPr>
            </w:pPr>
            <w:r>
              <w:rPr>
                <w:rFonts w:hint="eastAsia" w:ascii="宋体" w:hAnsi="宋体" w:eastAsia="宋体" w:cs="宋体"/>
                <w:sz w:val="24"/>
                <w:szCs w:val="24"/>
              </w:rPr>
              <w:t>6</w:t>
            </w:r>
          </w:p>
        </w:tc>
        <w:tc>
          <w:tcPr>
            <w:tcW w:w="3204" w:type="dxa"/>
            <w:vAlign w:val="center"/>
          </w:tcPr>
          <w:p w14:paraId="32EF0EE1">
            <w:pPr>
              <w:rPr>
                <w:rFonts w:hint="eastAsia" w:ascii="宋体" w:hAnsi="宋体" w:eastAsia="宋体" w:cs="宋体"/>
                <w:sz w:val="24"/>
                <w:szCs w:val="24"/>
              </w:rPr>
            </w:pPr>
            <w:r>
              <w:rPr>
                <w:rFonts w:hint="eastAsia" w:ascii="宋体" w:hAnsi="宋体" w:eastAsia="宋体" w:cs="宋体"/>
                <w:sz w:val="24"/>
                <w:szCs w:val="24"/>
              </w:rPr>
              <w:t>信息看板</w:t>
            </w:r>
          </w:p>
        </w:tc>
        <w:tc>
          <w:tcPr>
            <w:tcW w:w="992" w:type="dxa"/>
            <w:vAlign w:val="center"/>
          </w:tcPr>
          <w:p w14:paraId="181A942C">
            <w:pPr>
              <w:jc w:val="center"/>
              <w:rPr>
                <w:rFonts w:hint="eastAsia" w:ascii="宋体" w:hAnsi="宋体" w:eastAsia="宋体" w:cs="宋体"/>
                <w:sz w:val="24"/>
                <w:szCs w:val="24"/>
              </w:rPr>
            </w:pPr>
            <w:r>
              <w:rPr>
                <w:rFonts w:hint="eastAsia" w:ascii="宋体" w:hAnsi="宋体" w:eastAsia="宋体" w:cs="宋体"/>
                <w:sz w:val="24"/>
                <w:szCs w:val="24"/>
              </w:rPr>
              <w:t>台</w:t>
            </w:r>
          </w:p>
        </w:tc>
        <w:tc>
          <w:tcPr>
            <w:tcW w:w="851" w:type="dxa"/>
          </w:tcPr>
          <w:p w14:paraId="4EB32BEF">
            <w:pPr>
              <w:jc w:val="center"/>
              <w:rPr>
                <w:rFonts w:hint="eastAsia" w:ascii="宋体" w:hAnsi="宋体" w:eastAsia="宋体" w:cs="宋体"/>
                <w:sz w:val="24"/>
                <w:szCs w:val="24"/>
              </w:rPr>
            </w:pPr>
            <w:r>
              <w:rPr>
                <w:rFonts w:hint="eastAsia" w:ascii="宋体" w:hAnsi="宋体" w:eastAsia="宋体" w:cs="宋体"/>
                <w:sz w:val="24"/>
                <w:szCs w:val="24"/>
              </w:rPr>
              <w:t>2</w:t>
            </w:r>
          </w:p>
        </w:tc>
        <w:tc>
          <w:tcPr>
            <w:tcW w:w="3118" w:type="dxa"/>
          </w:tcPr>
          <w:p w14:paraId="4AA94265">
            <w:pPr>
              <w:rPr>
                <w:rFonts w:hint="eastAsia" w:ascii="宋体" w:hAnsi="宋体" w:eastAsia="宋体" w:cs="宋体"/>
                <w:sz w:val="24"/>
                <w:szCs w:val="24"/>
              </w:rPr>
            </w:pPr>
            <w:r>
              <w:rPr>
                <w:rFonts w:hint="eastAsia" w:ascii="宋体" w:hAnsi="宋体" w:eastAsia="宋体" w:cs="宋体"/>
                <w:sz w:val="24"/>
                <w:szCs w:val="24"/>
              </w:rPr>
              <w:t>每个护士站一台</w:t>
            </w:r>
          </w:p>
        </w:tc>
      </w:tr>
      <w:tr w14:paraId="4730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44" w:type="dxa"/>
            <w:vAlign w:val="center"/>
          </w:tcPr>
          <w:p w14:paraId="6F49C5F4">
            <w:pPr>
              <w:jc w:val="center"/>
              <w:rPr>
                <w:rFonts w:hint="eastAsia" w:ascii="宋体" w:hAnsi="宋体" w:eastAsia="宋体" w:cs="宋体"/>
                <w:sz w:val="24"/>
                <w:szCs w:val="24"/>
              </w:rPr>
            </w:pPr>
            <w:r>
              <w:rPr>
                <w:rFonts w:hint="eastAsia" w:ascii="宋体" w:hAnsi="宋体" w:eastAsia="宋体" w:cs="宋体"/>
                <w:sz w:val="24"/>
                <w:szCs w:val="24"/>
              </w:rPr>
              <w:t>7</w:t>
            </w:r>
          </w:p>
        </w:tc>
        <w:tc>
          <w:tcPr>
            <w:tcW w:w="3204" w:type="dxa"/>
            <w:vAlign w:val="center"/>
          </w:tcPr>
          <w:p w14:paraId="7C3C1840">
            <w:pPr>
              <w:rPr>
                <w:rFonts w:hint="eastAsia" w:ascii="宋体" w:hAnsi="宋体" w:eastAsia="宋体" w:cs="宋体"/>
                <w:sz w:val="24"/>
                <w:szCs w:val="24"/>
              </w:rPr>
            </w:pPr>
            <w:r>
              <w:rPr>
                <w:rFonts w:hint="eastAsia" w:ascii="宋体" w:hAnsi="宋体" w:eastAsia="宋体" w:cs="宋体"/>
                <w:sz w:val="24"/>
                <w:szCs w:val="24"/>
              </w:rPr>
              <w:t>护士站显示大屏</w:t>
            </w:r>
          </w:p>
        </w:tc>
        <w:tc>
          <w:tcPr>
            <w:tcW w:w="992" w:type="dxa"/>
          </w:tcPr>
          <w:p w14:paraId="287B3DC5">
            <w:pPr>
              <w:jc w:val="center"/>
              <w:rPr>
                <w:rFonts w:hint="eastAsia" w:ascii="宋体" w:hAnsi="宋体" w:eastAsia="宋体" w:cs="宋体"/>
                <w:sz w:val="24"/>
                <w:szCs w:val="24"/>
              </w:rPr>
            </w:pPr>
            <w:r>
              <w:rPr>
                <w:rFonts w:hint="eastAsia" w:ascii="宋体" w:hAnsi="宋体" w:eastAsia="宋体" w:cs="宋体"/>
                <w:sz w:val="24"/>
                <w:szCs w:val="24"/>
              </w:rPr>
              <w:t>台</w:t>
            </w:r>
          </w:p>
        </w:tc>
        <w:tc>
          <w:tcPr>
            <w:tcW w:w="851" w:type="dxa"/>
          </w:tcPr>
          <w:p w14:paraId="1AFD8569">
            <w:pPr>
              <w:jc w:val="center"/>
              <w:rPr>
                <w:rFonts w:hint="eastAsia" w:ascii="宋体" w:hAnsi="宋体" w:eastAsia="宋体" w:cs="宋体"/>
                <w:sz w:val="24"/>
                <w:szCs w:val="24"/>
              </w:rPr>
            </w:pPr>
            <w:r>
              <w:rPr>
                <w:rFonts w:hint="eastAsia" w:ascii="宋体" w:hAnsi="宋体" w:eastAsia="宋体" w:cs="宋体"/>
                <w:sz w:val="24"/>
                <w:szCs w:val="24"/>
              </w:rPr>
              <w:t>2</w:t>
            </w:r>
          </w:p>
        </w:tc>
        <w:tc>
          <w:tcPr>
            <w:tcW w:w="3118" w:type="dxa"/>
          </w:tcPr>
          <w:p w14:paraId="0AF3D4A1">
            <w:pPr>
              <w:rPr>
                <w:rFonts w:hint="eastAsia" w:ascii="宋体" w:hAnsi="宋体" w:eastAsia="宋体" w:cs="宋体"/>
                <w:sz w:val="24"/>
                <w:szCs w:val="24"/>
              </w:rPr>
            </w:pPr>
            <w:r>
              <w:rPr>
                <w:rFonts w:hint="eastAsia" w:ascii="宋体" w:hAnsi="宋体" w:eastAsia="宋体" w:cs="宋体"/>
                <w:sz w:val="24"/>
                <w:szCs w:val="24"/>
              </w:rPr>
              <w:t>每个护士站一台</w:t>
            </w:r>
          </w:p>
        </w:tc>
      </w:tr>
      <w:tr w14:paraId="08396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44" w:type="dxa"/>
            <w:vAlign w:val="center"/>
          </w:tcPr>
          <w:p w14:paraId="397D9D85">
            <w:pPr>
              <w:jc w:val="center"/>
              <w:rPr>
                <w:rFonts w:hint="eastAsia" w:ascii="宋体" w:hAnsi="宋体" w:eastAsia="宋体" w:cs="宋体"/>
                <w:sz w:val="24"/>
                <w:szCs w:val="24"/>
              </w:rPr>
            </w:pPr>
            <w:r>
              <w:rPr>
                <w:rFonts w:hint="eastAsia" w:ascii="宋体" w:hAnsi="宋体" w:eastAsia="宋体" w:cs="宋体"/>
                <w:sz w:val="24"/>
                <w:szCs w:val="24"/>
              </w:rPr>
              <w:t>8</w:t>
            </w:r>
          </w:p>
        </w:tc>
        <w:tc>
          <w:tcPr>
            <w:tcW w:w="3204" w:type="dxa"/>
            <w:vAlign w:val="center"/>
          </w:tcPr>
          <w:p w14:paraId="2310DCD9">
            <w:pPr>
              <w:rPr>
                <w:rFonts w:hint="eastAsia" w:ascii="宋体" w:hAnsi="宋体" w:eastAsia="宋体" w:cs="宋体"/>
                <w:sz w:val="24"/>
                <w:szCs w:val="24"/>
              </w:rPr>
            </w:pPr>
            <w:r>
              <w:rPr>
                <w:rFonts w:hint="eastAsia" w:ascii="宋体" w:hAnsi="宋体" w:eastAsia="宋体" w:cs="宋体"/>
                <w:sz w:val="24"/>
                <w:szCs w:val="24"/>
              </w:rPr>
              <w:t>紧急呼叫按钮</w:t>
            </w:r>
          </w:p>
        </w:tc>
        <w:tc>
          <w:tcPr>
            <w:tcW w:w="992" w:type="dxa"/>
          </w:tcPr>
          <w:p w14:paraId="58F52907">
            <w:pPr>
              <w:jc w:val="center"/>
              <w:rPr>
                <w:rFonts w:hint="eastAsia" w:ascii="宋体" w:hAnsi="宋体" w:eastAsia="宋体" w:cs="宋体"/>
                <w:sz w:val="24"/>
                <w:szCs w:val="24"/>
              </w:rPr>
            </w:pPr>
            <w:r>
              <w:rPr>
                <w:rFonts w:hint="eastAsia" w:ascii="宋体" w:hAnsi="宋体" w:eastAsia="宋体" w:cs="宋体"/>
                <w:sz w:val="24"/>
                <w:szCs w:val="24"/>
              </w:rPr>
              <w:t>台</w:t>
            </w:r>
          </w:p>
        </w:tc>
        <w:tc>
          <w:tcPr>
            <w:tcW w:w="851" w:type="dxa"/>
          </w:tcPr>
          <w:p w14:paraId="5033D439">
            <w:pPr>
              <w:jc w:val="center"/>
              <w:rPr>
                <w:rFonts w:hint="eastAsia" w:ascii="宋体" w:hAnsi="宋体" w:eastAsia="宋体" w:cs="宋体"/>
                <w:sz w:val="24"/>
                <w:szCs w:val="24"/>
              </w:rPr>
            </w:pPr>
            <w:r>
              <w:rPr>
                <w:rFonts w:hint="eastAsia" w:ascii="宋体" w:hAnsi="宋体" w:eastAsia="宋体" w:cs="宋体"/>
                <w:sz w:val="24"/>
                <w:szCs w:val="24"/>
              </w:rPr>
              <w:t>32</w:t>
            </w:r>
          </w:p>
        </w:tc>
        <w:tc>
          <w:tcPr>
            <w:tcW w:w="3118" w:type="dxa"/>
          </w:tcPr>
          <w:p w14:paraId="6F617103">
            <w:pPr>
              <w:rPr>
                <w:rFonts w:hint="eastAsia" w:ascii="宋体" w:hAnsi="宋体" w:eastAsia="宋体" w:cs="宋体"/>
                <w:sz w:val="24"/>
                <w:szCs w:val="24"/>
              </w:rPr>
            </w:pPr>
            <w:r>
              <w:rPr>
                <w:rFonts w:hint="eastAsia" w:ascii="宋体" w:hAnsi="宋体" w:eastAsia="宋体" w:cs="宋体"/>
                <w:sz w:val="24"/>
                <w:szCs w:val="24"/>
              </w:rPr>
              <w:t>每个卫生间一个</w:t>
            </w:r>
          </w:p>
        </w:tc>
      </w:tr>
      <w:tr w14:paraId="28828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44" w:type="dxa"/>
            <w:vAlign w:val="center"/>
          </w:tcPr>
          <w:p w14:paraId="1D07BC85">
            <w:pPr>
              <w:jc w:val="center"/>
              <w:rPr>
                <w:rFonts w:hint="eastAsia" w:ascii="宋体" w:hAnsi="宋体" w:eastAsia="宋体" w:cs="宋体"/>
                <w:sz w:val="24"/>
                <w:szCs w:val="24"/>
              </w:rPr>
            </w:pPr>
            <w:r>
              <w:rPr>
                <w:rFonts w:hint="eastAsia" w:ascii="宋体" w:hAnsi="宋体" w:eastAsia="宋体" w:cs="宋体"/>
                <w:sz w:val="24"/>
                <w:szCs w:val="24"/>
              </w:rPr>
              <w:t>9</w:t>
            </w:r>
          </w:p>
        </w:tc>
        <w:tc>
          <w:tcPr>
            <w:tcW w:w="3204" w:type="dxa"/>
            <w:vAlign w:val="center"/>
          </w:tcPr>
          <w:p w14:paraId="4CD7ED1E">
            <w:pPr>
              <w:rPr>
                <w:rFonts w:hint="eastAsia" w:ascii="宋体" w:hAnsi="宋体" w:eastAsia="宋体" w:cs="宋体"/>
                <w:sz w:val="24"/>
                <w:szCs w:val="24"/>
              </w:rPr>
            </w:pPr>
            <w:r>
              <w:rPr>
                <w:rFonts w:hint="eastAsia" w:ascii="宋体" w:hAnsi="宋体" w:eastAsia="宋体" w:cs="宋体"/>
                <w:sz w:val="24"/>
                <w:szCs w:val="24"/>
              </w:rPr>
              <w:t>护士站主机</w:t>
            </w:r>
          </w:p>
        </w:tc>
        <w:tc>
          <w:tcPr>
            <w:tcW w:w="992" w:type="dxa"/>
          </w:tcPr>
          <w:p w14:paraId="12B07796">
            <w:pPr>
              <w:jc w:val="center"/>
              <w:rPr>
                <w:rFonts w:hint="eastAsia" w:ascii="宋体" w:hAnsi="宋体" w:eastAsia="宋体" w:cs="宋体"/>
                <w:sz w:val="24"/>
                <w:szCs w:val="24"/>
              </w:rPr>
            </w:pPr>
            <w:r>
              <w:rPr>
                <w:rFonts w:hint="eastAsia" w:ascii="宋体" w:hAnsi="宋体" w:eastAsia="宋体" w:cs="宋体"/>
                <w:sz w:val="24"/>
                <w:szCs w:val="24"/>
              </w:rPr>
              <w:t>台</w:t>
            </w:r>
          </w:p>
        </w:tc>
        <w:tc>
          <w:tcPr>
            <w:tcW w:w="851" w:type="dxa"/>
          </w:tcPr>
          <w:p w14:paraId="16E8673F">
            <w:pPr>
              <w:jc w:val="center"/>
              <w:rPr>
                <w:rFonts w:hint="eastAsia" w:ascii="宋体" w:hAnsi="宋体" w:eastAsia="宋体" w:cs="宋体"/>
                <w:sz w:val="24"/>
                <w:szCs w:val="24"/>
              </w:rPr>
            </w:pPr>
            <w:r>
              <w:rPr>
                <w:rFonts w:hint="eastAsia" w:ascii="宋体" w:hAnsi="宋体" w:eastAsia="宋体" w:cs="宋体"/>
                <w:sz w:val="24"/>
                <w:szCs w:val="24"/>
              </w:rPr>
              <w:t>2</w:t>
            </w:r>
          </w:p>
        </w:tc>
        <w:tc>
          <w:tcPr>
            <w:tcW w:w="3118" w:type="dxa"/>
          </w:tcPr>
          <w:p w14:paraId="6CCDA6BD">
            <w:pPr>
              <w:rPr>
                <w:rFonts w:hint="eastAsia" w:ascii="宋体" w:hAnsi="宋体" w:eastAsia="宋体" w:cs="宋体"/>
                <w:sz w:val="24"/>
                <w:szCs w:val="24"/>
              </w:rPr>
            </w:pPr>
            <w:r>
              <w:rPr>
                <w:rFonts w:hint="eastAsia" w:ascii="宋体" w:hAnsi="宋体" w:eastAsia="宋体" w:cs="宋体"/>
                <w:sz w:val="24"/>
                <w:szCs w:val="24"/>
              </w:rPr>
              <w:t>每个护士站1台</w:t>
            </w:r>
          </w:p>
        </w:tc>
      </w:tr>
      <w:tr w14:paraId="5571E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44" w:type="dxa"/>
            <w:vAlign w:val="center"/>
          </w:tcPr>
          <w:p w14:paraId="3345D3EE">
            <w:pPr>
              <w:jc w:val="center"/>
              <w:rPr>
                <w:rFonts w:hint="eastAsia" w:ascii="宋体" w:hAnsi="宋体" w:eastAsia="宋体" w:cs="宋体"/>
                <w:sz w:val="24"/>
                <w:szCs w:val="24"/>
              </w:rPr>
            </w:pPr>
            <w:r>
              <w:rPr>
                <w:rFonts w:hint="eastAsia" w:ascii="宋体" w:hAnsi="宋体" w:eastAsia="宋体" w:cs="宋体"/>
                <w:sz w:val="24"/>
                <w:szCs w:val="24"/>
              </w:rPr>
              <w:t>10</w:t>
            </w:r>
          </w:p>
        </w:tc>
        <w:tc>
          <w:tcPr>
            <w:tcW w:w="3204" w:type="dxa"/>
            <w:vAlign w:val="center"/>
          </w:tcPr>
          <w:p w14:paraId="18E02F6C">
            <w:pPr>
              <w:rPr>
                <w:rFonts w:hint="eastAsia" w:ascii="宋体" w:hAnsi="宋体" w:eastAsia="宋体" w:cs="宋体"/>
                <w:sz w:val="24"/>
                <w:szCs w:val="24"/>
              </w:rPr>
            </w:pPr>
            <w:r>
              <w:rPr>
                <w:rFonts w:hint="eastAsia" w:ascii="宋体" w:hAnsi="宋体" w:eastAsia="宋体" w:cs="宋体"/>
                <w:sz w:val="24"/>
                <w:szCs w:val="24"/>
              </w:rPr>
              <w:t>走廊液晶屏</w:t>
            </w:r>
          </w:p>
        </w:tc>
        <w:tc>
          <w:tcPr>
            <w:tcW w:w="992" w:type="dxa"/>
          </w:tcPr>
          <w:p w14:paraId="6B881387">
            <w:pPr>
              <w:jc w:val="center"/>
              <w:rPr>
                <w:rFonts w:hint="eastAsia" w:ascii="宋体" w:hAnsi="宋体" w:eastAsia="宋体" w:cs="宋体"/>
                <w:sz w:val="24"/>
                <w:szCs w:val="24"/>
              </w:rPr>
            </w:pPr>
            <w:r>
              <w:rPr>
                <w:rFonts w:hint="eastAsia" w:ascii="宋体" w:hAnsi="宋体" w:eastAsia="宋体" w:cs="宋体"/>
                <w:sz w:val="24"/>
                <w:szCs w:val="24"/>
              </w:rPr>
              <w:t>台</w:t>
            </w:r>
          </w:p>
        </w:tc>
        <w:tc>
          <w:tcPr>
            <w:tcW w:w="851" w:type="dxa"/>
          </w:tcPr>
          <w:p w14:paraId="5E622551">
            <w:pPr>
              <w:jc w:val="center"/>
              <w:rPr>
                <w:rFonts w:hint="eastAsia" w:ascii="宋体" w:hAnsi="宋体" w:eastAsia="宋体" w:cs="宋体"/>
                <w:sz w:val="24"/>
                <w:szCs w:val="24"/>
              </w:rPr>
            </w:pPr>
            <w:r>
              <w:rPr>
                <w:rFonts w:hint="eastAsia" w:ascii="宋体" w:hAnsi="宋体" w:eastAsia="宋体" w:cs="宋体"/>
                <w:sz w:val="24"/>
                <w:szCs w:val="24"/>
              </w:rPr>
              <w:t>2</w:t>
            </w:r>
          </w:p>
        </w:tc>
        <w:tc>
          <w:tcPr>
            <w:tcW w:w="3118" w:type="dxa"/>
          </w:tcPr>
          <w:p w14:paraId="763E7741">
            <w:pPr>
              <w:rPr>
                <w:rFonts w:hint="eastAsia" w:ascii="宋体" w:hAnsi="宋体" w:eastAsia="宋体" w:cs="宋体"/>
                <w:sz w:val="24"/>
                <w:szCs w:val="24"/>
              </w:rPr>
            </w:pPr>
            <w:r>
              <w:rPr>
                <w:rFonts w:hint="eastAsia" w:ascii="宋体" w:hAnsi="宋体" w:eastAsia="宋体" w:cs="宋体"/>
                <w:sz w:val="24"/>
                <w:szCs w:val="24"/>
              </w:rPr>
              <w:t>每个走廊1台</w:t>
            </w:r>
          </w:p>
        </w:tc>
      </w:tr>
      <w:tr w14:paraId="173BC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44" w:type="dxa"/>
            <w:vAlign w:val="center"/>
          </w:tcPr>
          <w:p w14:paraId="0DFEF74C">
            <w:pPr>
              <w:jc w:val="center"/>
              <w:rPr>
                <w:rFonts w:hint="eastAsia" w:ascii="宋体" w:hAnsi="宋体" w:eastAsia="宋体" w:cs="宋体"/>
                <w:sz w:val="24"/>
                <w:szCs w:val="24"/>
              </w:rPr>
            </w:pPr>
            <w:r>
              <w:rPr>
                <w:rFonts w:hint="eastAsia" w:ascii="宋体" w:hAnsi="宋体" w:eastAsia="宋体" w:cs="宋体"/>
                <w:sz w:val="24"/>
                <w:szCs w:val="24"/>
              </w:rPr>
              <w:t>11</w:t>
            </w:r>
          </w:p>
        </w:tc>
        <w:tc>
          <w:tcPr>
            <w:tcW w:w="3204" w:type="dxa"/>
            <w:vAlign w:val="center"/>
          </w:tcPr>
          <w:p w14:paraId="0961DB01">
            <w:pPr>
              <w:rPr>
                <w:rFonts w:hint="eastAsia" w:ascii="宋体" w:hAnsi="宋体" w:eastAsia="宋体" w:cs="宋体"/>
                <w:sz w:val="24"/>
                <w:szCs w:val="24"/>
              </w:rPr>
            </w:pPr>
            <w:r>
              <w:rPr>
                <w:rFonts w:hint="eastAsia" w:ascii="宋体" w:hAnsi="宋体" w:eastAsia="宋体" w:cs="宋体"/>
                <w:sz w:val="24"/>
                <w:szCs w:val="24"/>
              </w:rPr>
              <w:t>医生副机</w:t>
            </w:r>
          </w:p>
        </w:tc>
        <w:tc>
          <w:tcPr>
            <w:tcW w:w="992" w:type="dxa"/>
          </w:tcPr>
          <w:p w14:paraId="0A1B7847">
            <w:pPr>
              <w:jc w:val="center"/>
              <w:rPr>
                <w:rFonts w:hint="eastAsia" w:ascii="宋体" w:hAnsi="宋体" w:eastAsia="宋体" w:cs="宋体"/>
                <w:sz w:val="24"/>
                <w:szCs w:val="24"/>
              </w:rPr>
            </w:pPr>
            <w:r>
              <w:rPr>
                <w:rFonts w:hint="eastAsia" w:ascii="宋体" w:hAnsi="宋体" w:eastAsia="宋体" w:cs="宋体"/>
                <w:sz w:val="24"/>
                <w:szCs w:val="24"/>
              </w:rPr>
              <w:t>台</w:t>
            </w:r>
          </w:p>
        </w:tc>
        <w:tc>
          <w:tcPr>
            <w:tcW w:w="851" w:type="dxa"/>
          </w:tcPr>
          <w:p w14:paraId="5AE1F723">
            <w:pPr>
              <w:jc w:val="center"/>
              <w:rPr>
                <w:rFonts w:hint="eastAsia" w:ascii="宋体" w:hAnsi="宋体" w:eastAsia="宋体" w:cs="宋体"/>
                <w:sz w:val="24"/>
                <w:szCs w:val="24"/>
              </w:rPr>
            </w:pPr>
            <w:r>
              <w:rPr>
                <w:rFonts w:hint="eastAsia" w:ascii="宋体" w:hAnsi="宋体" w:eastAsia="宋体" w:cs="宋体"/>
                <w:sz w:val="24"/>
                <w:szCs w:val="24"/>
              </w:rPr>
              <w:t>2</w:t>
            </w:r>
          </w:p>
        </w:tc>
        <w:tc>
          <w:tcPr>
            <w:tcW w:w="3118" w:type="dxa"/>
          </w:tcPr>
          <w:p w14:paraId="29D2CE29">
            <w:pPr>
              <w:rPr>
                <w:rFonts w:hint="eastAsia" w:ascii="宋体" w:hAnsi="宋体" w:eastAsia="宋体" w:cs="宋体"/>
                <w:sz w:val="24"/>
                <w:szCs w:val="24"/>
              </w:rPr>
            </w:pPr>
            <w:r>
              <w:rPr>
                <w:rFonts w:hint="eastAsia" w:ascii="宋体" w:hAnsi="宋体" w:eastAsia="宋体" w:cs="宋体"/>
                <w:sz w:val="24"/>
                <w:szCs w:val="24"/>
              </w:rPr>
              <w:t>每个医生办公室1台</w:t>
            </w:r>
          </w:p>
        </w:tc>
      </w:tr>
    </w:tbl>
    <w:p w14:paraId="0C33B57A">
      <w:pPr>
        <w:numPr>
          <w:ilvl w:val="0"/>
          <w:numId w:val="2"/>
        </w:numPr>
        <w:tabs>
          <w:tab w:val="left" w:pos="0"/>
          <w:tab w:val="left" w:pos="1260"/>
          <w:tab w:val="clear" w:pos="1350"/>
        </w:tabs>
        <w:autoSpaceDE w:val="0"/>
        <w:autoSpaceDN w:val="0"/>
        <w:spacing w:line="579" w:lineRule="exact"/>
        <w:ind w:left="0" w:firstLine="472" w:firstLineChars="200"/>
        <w:outlineLvl w:val="0"/>
        <w:rPr>
          <w:rFonts w:hint="eastAsia" w:ascii="宋体" w:hAnsi="宋体" w:eastAsia="宋体" w:cs="宋体"/>
          <w:sz w:val="24"/>
          <w:szCs w:val="24"/>
        </w:rPr>
      </w:pPr>
      <w:r>
        <w:rPr>
          <w:rFonts w:hint="eastAsia" w:ascii="宋体" w:hAnsi="宋体" w:eastAsia="宋体" w:cs="宋体"/>
          <w:sz w:val="24"/>
          <w:szCs w:val="24"/>
        </w:rPr>
        <w:t>技术功能及参数要求</w:t>
      </w:r>
    </w:p>
    <w:p w14:paraId="3AAF3C4D">
      <w:pPr>
        <w:pStyle w:val="28"/>
        <w:numPr>
          <w:ilvl w:val="0"/>
          <w:numId w:val="3"/>
        </w:numPr>
        <w:ind w:firstLineChars="0"/>
        <w:rPr>
          <w:rFonts w:hint="eastAsia" w:ascii="宋体" w:hAnsi="宋体" w:eastAsia="宋体" w:cs="宋体"/>
          <w:sz w:val="24"/>
          <w:szCs w:val="24"/>
        </w:rPr>
      </w:pPr>
      <w:r>
        <w:rPr>
          <w:rFonts w:hint="eastAsia" w:ascii="宋体" w:hAnsi="宋体" w:eastAsia="宋体" w:cs="宋体"/>
          <w:sz w:val="24"/>
          <w:szCs w:val="24"/>
        </w:rPr>
        <w:t>软件部分</w:t>
      </w:r>
    </w:p>
    <w:tbl>
      <w:tblPr>
        <w:tblStyle w:val="23"/>
        <w:tblW w:w="90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6"/>
        <w:gridCol w:w="7487"/>
      </w:tblGrid>
      <w:tr w14:paraId="06716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36" w:type="dxa"/>
            <w:vAlign w:val="center"/>
          </w:tcPr>
          <w:p w14:paraId="2CF49012">
            <w:pPr>
              <w:jc w:val="center"/>
              <w:rPr>
                <w:rFonts w:hint="eastAsia" w:ascii="宋体" w:hAnsi="宋体" w:eastAsia="宋体" w:cs="宋体"/>
                <w:b/>
                <w:bCs/>
                <w:sz w:val="24"/>
                <w:szCs w:val="24"/>
              </w:rPr>
            </w:pPr>
            <w:r>
              <w:rPr>
                <w:rFonts w:hint="eastAsia" w:ascii="宋体" w:hAnsi="宋体" w:eastAsia="宋体" w:cs="宋体"/>
                <w:b/>
                <w:bCs/>
                <w:sz w:val="24"/>
                <w:szCs w:val="24"/>
              </w:rPr>
              <w:t>项目</w:t>
            </w:r>
          </w:p>
        </w:tc>
        <w:tc>
          <w:tcPr>
            <w:tcW w:w="7487" w:type="dxa"/>
            <w:vAlign w:val="center"/>
          </w:tcPr>
          <w:p w14:paraId="3D47CC32">
            <w:pPr>
              <w:jc w:val="center"/>
              <w:rPr>
                <w:rFonts w:hint="eastAsia" w:ascii="宋体" w:hAnsi="宋体" w:eastAsia="宋体" w:cs="宋体"/>
                <w:b/>
                <w:bCs/>
                <w:sz w:val="24"/>
                <w:szCs w:val="24"/>
              </w:rPr>
            </w:pPr>
            <w:r>
              <w:rPr>
                <w:rFonts w:hint="eastAsia" w:ascii="宋体" w:hAnsi="宋体" w:eastAsia="宋体" w:cs="宋体"/>
                <w:b/>
                <w:bCs/>
                <w:sz w:val="24"/>
                <w:szCs w:val="24"/>
              </w:rPr>
              <w:t>技术功能及参数要求</w:t>
            </w:r>
          </w:p>
        </w:tc>
      </w:tr>
      <w:tr w14:paraId="123C9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1536" w:type="dxa"/>
            <w:vAlign w:val="center"/>
          </w:tcPr>
          <w:p w14:paraId="3EE06C4D">
            <w:pPr>
              <w:rPr>
                <w:rFonts w:hint="eastAsia" w:ascii="宋体" w:hAnsi="宋体" w:eastAsia="宋体" w:cs="宋体"/>
                <w:sz w:val="24"/>
                <w:szCs w:val="24"/>
              </w:rPr>
            </w:pPr>
            <w:r>
              <w:rPr>
                <w:rFonts w:hint="eastAsia" w:ascii="宋体" w:hAnsi="宋体" w:eastAsia="宋体" w:cs="宋体"/>
                <w:sz w:val="24"/>
                <w:szCs w:val="24"/>
              </w:rPr>
              <w:t>医护呼叫系统</w:t>
            </w:r>
          </w:p>
        </w:tc>
        <w:tc>
          <w:tcPr>
            <w:tcW w:w="7487" w:type="dxa"/>
            <w:vAlign w:val="bottom"/>
          </w:tcPr>
          <w:p w14:paraId="42A799D1">
            <w:pPr>
              <w:rPr>
                <w:rFonts w:hint="eastAsia" w:ascii="宋体" w:hAnsi="宋体" w:eastAsia="宋体" w:cs="宋体"/>
                <w:sz w:val="24"/>
                <w:szCs w:val="24"/>
              </w:rPr>
            </w:pPr>
            <w:r>
              <w:rPr>
                <w:rFonts w:hint="eastAsia" w:ascii="宋体" w:hAnsi="宋体" w:eastAsia="宋体" w:cs="宋体"/>
                <w:sz w:val="24"/>
                <w:szCs w:val="24"/>
              </w:rPr>
              <w:t>1、软件安装于机房服务器，含服务器数据管理模块，支持与Oracle、SQL Server等大型数据库进行视图对接，支持Web Service、HTTP等多种方式进行协议对接；</w:t>
            </w:r>
          </w:p>
          <w:p w14:paraId="32C4CA95">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含护士站医护管理互联和科室病人回访模块，可设置独立的患者/护士/医生/科室账户，可连接关爱病人回访系统，通过PC端软件、小程序等对病人进行回访、在线交流、健康数据查询、信息记录、分层管理（须提供含“回访”关键字样的软著证书复印件，并加盖原厂公章）；</w:t>
            </w:r>
          </w:p>
          <w:p w14:paraId="429C7FEF">
            <w:pPr>
              <w:rPr>
                <w:rFonts w:hint="eastAsia" w:ascii="宋体" w:hAnsi="宋体" w:eastAsia="宋体" w:cs="宋体"/>
                <w:sz w:val="24"/>
                <w:szCs w:val="24"/>
              </w:rPr>
            </w:pPr>
            <w:r>
              <w:rPr>
                <w:rFonts w:hint="eastAsia" w:ascii="宋体" w:hAnsi="宋体" w:eastAsia="宋体" w:cs="宋体"/>
                <w:sz w:val="24"/>
                <w:szCs w:val="24"/>
              </w:rPr>
              <w:t>3、▲需提供患者小程序端、护士小程序端、医生小程序端、院内服务商家端、WEB端管理平台，以上每个小程序端口需提供对应的二维码，现场进行扫码验证；</w:t>
            </w:r>
          </w:p>
          <w:p w14:paraId="08E4CA72">
            <w:pPr>
              <w:rPr>
                <w:rFonts w:hint="eastAsia" w:ascii="宋体" w:hAnsi="宋体" w:eastAsia="宋体" w:cs="宋体"/>
                <w:sz w:val="24"/>
                <w:szCs w:val="24"/>
                <w:highlight w:val="yellow"/>
              </w:rPr>
            </w:pPr>
            <w:r>
              <w:rPr>
                <w:rFonts w:hint="eastAsia" w:ascii="宋体" w:hAnsi="宋体" w:eastAsia="宋体" w:cs="宋体"/>
                <w:sz w:val="24"/>
                <w:szCs w:val="24"/>
              </w:rPr>
              <w:t>4、▲为了院内服务合法性，需提供等保二级（含）以上证书、互联网药品信息服务资格证书；</w:t>
            </w:r>
          </w:p>
          <w:p w14:paraId="4C3729FE">
            <w:pPr>
              <w:rPr>
                <w:rFonts w:hint="eastAsia" w:ascii="宋体" w:hAnsi="宋体" w:eastAsia="宋体" w:cs="宋体"/>
                <w:sz w:val="24"/>
                <w:szCs w:val="24"/>
              </w:rPr>
            </w:pPr>
            <w:r>
              <w:rPr>
                <w:rFonts w:hint="eastAsia" w:ascii="宋体" w:hAnsi="宋体" w:eastAsia="宋体" w:cs="宋体"/>
                <w:sz w:val="24"/>
                <w:szCs w:val="24"/>
              </w:rPr>
              <w:t>5、含HIS对接模块，实时接受HIS系统传来的信息并自动更新；</w:t>
            </w:r>
          </w:p>
          <w:p w14:paraId="7B52C00C">
            <w:pPr>
              <w:rPr>
                <w:rFonts w:hint="eastAsia" w:ascii="宋体" w:hAnsi="宋体" w:eastAsia="宋体" w:cs="宋体"/>
                <w:sz w:val="24"/>
                <w:szCs w:val="24"/>
              </w:rPr>
            </w:pPr>
            <w:r>
              <w:rPr>
                <w:rFonts w:hint="eastAsia" w:ascii="宋体" w:hAnsi="宋体" w:eastAsia="宋体" w:cs="宋体"/>
                <w:sz w:val="24"/>
                <w:szCs w:val="24"/>
              </w:rPr>
              <w:t>6、含信息看板交互模块，安装在信息看板大屏上，可显示科室医护患护理信息，可设置自动轮播、固定展示、自定切换等，可根据需求增加或删减看板页面；</w:t>
            </w:r>
          </w:p>
          <w:p w14:paraId="309E9734">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7、手机端、web端等多种在线注册方式，可通过浏览器直接进行数据统计和导出、设备管理、信息编辑；</w:t>
            </w:r>
          </w:p>
          <w:p w14:paraId="4F1B6FB2">
            <w:pPr>
              <w:rPr>
                <w:rFonts w:hint="eastAsia" w:ascii="宋体" w:hAnsi="宋体" w:eastAsia="宋体" w:cs="宋体"/>
                <w:sz w:val="24"/>
                <w:szCs w:val="24"/>
              </w:rPr>
            </w:pPr>
            <w:r>
              <w:rPr>
                <w:rFonts w:hint="eastAsia" w:ascii="宋体" w:hAnsi="宋体" w:eastAsia="宋体" w:cs="宋体"/>
                <w:sz w:val="24"/>
                <w:szCs w:val="24"/>
              </w:rPr>
              <w:t>8、系统突破了带载数量和不限距离的限制，支持系统拓展升级；</w:t>
            </w:r>
          </w:p>
          <w:p w14:paraId="6A98D647">
            <w:pPr>
              <w:rPr>
                <w:rFonts w:hint="eastAsia" w:ascii="宋体" w:hAnsi="宋体" w:eastAsia="宋体" w:cs="宋体"/>
                <w:sz w:val="24"/>
                <w:szCs w:val="24"/>
              </w:rPr>
            </w:pPr>
            <w:r>
              <w:rPr>
                <w:rFonts w:hint="eastAsia" w:ascii="宋体" w:hAnsi="宋体" w:eastAsia="宋体" w:cs="宋体"/>
                <w:sz w:val="24"/>
                <w:szCs w:val="24"/>
              </w:rPr>
              <w:t>9、系统具有巡检故障分机，系统工作日志，异常分析记录，实时监测各网络对讲设备的在线状态等多种故障检测方法，确保系统正常运作；</w:t>
            </w:r>
          </w:p>
          <w:p w14:paraId="0461611A">
            <w:pPr>
              <w:rPr>
                <w:rFonts w:hint="eastAsia" w:ascii="宋体" w:hAnsi="宋体" w:eastAsia="宋体" w:cs="宋体"/>
                <w:sz w:val="24"/>
                <w:szCs w:val="24"/>
              </w:rPr>
            </w:pPr>
            <w:r>
              <w:rPr>
                <w:rFonts w:hint="eastAsia" w:ascii="宋体" w:hAnsi="宋体" w:eastAsia="宋体" w:cs="宋体"/>
                <w:sz w:val="24"/>
                <w:szCs w:val="24"/>
              </w:rPr>
              <w:t>10、实时传输患者体征数据，如智能床垫、体温、血氧、血压等；</w:t>
            </w:r>
          </w:p>
          <w:p w14:paraId="26D6C6DD">
            <w:pPr>
              <w:rPr>
                <w:rFonts w:hint="eastAsia" w:ascii="宋体" w:hAnsi="宋体" w:eastAsia="宋体" w:cs="宋体"/>
                <w:sz w:val="24"/>
                <w:szCs w:val="24"/>
              </w:rPr>
            </w:pPr>
            <w:r>
              <w:rPr>
                <w:rFonts w:hint="eastAsia" w:ascii="宋体" w:hAnsi="宋体" w:eastAsia="宋体" w:cs="宋体"/>
                <w:sz w:val="24"/>
                <w:szCs w:val="24"/>
              </w:rPr>
              <w:t>11、▲为避免纠纷，须提供由供货厂家自主取得的IP智慧呼叫管理软件软著证书；</w:t>
            </w:r>
          </w:p>
          <w:p w14:paraId="1897CA67">
            <w:pPr>
              <w:rPr>
                <w:rFonts w:hint="eastAsia" w:ascii="宋体" w:hAnsi="宋体" w:eastAsia="宋体" w:cs="宋体"/>
                <w:sz w:val="24"/>
                <w:szCs w:val="24"/>
              </w:rPr>
            </w:pPr>
            <w:r>
              <w:rPr>
                <w:rFonts w:hint="eastAsia" w:ascii="宋体" w:hAnsi="宋体" w:eastAsia="宋体" w:cs="宋体"/>
                <w:sz w:val="24"/>
                <w:szCs w:val="24"/>
              </w:rPr>
              <w:t>12、▲为了保证厂家服务的及时性及可靠性，需提供售后服务认证五星级证书。</w:t>
            </w:r>
          </w:p>
        </w:tc>
      </w:tr>
      <w:tr w14:paraId="68855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1536" w:type="dxa"/>
            <w:vAlign w:val="center"/>
          </w:tcPr>
          <w:p w14:paraId="46E9D9A7">
            <w:pPr>
              <w:rPr>
                <w:rFonts w:hint="eastAsia" w:ascii="宋体" w:hAnsi="宋体" w:eastAsia="宋体" w:cs="宋体"/>
                <w:sz w:val="24"/>
                <w:szCs w:val="24"/>
              </w:rPr>
            </w:pPr>
            <w:r>
              <w:rPr>
                <w:rFonts w:hint="eastAsia" w:ascii="宋体" w:hAnsi="宋体" w:eastAsia="宋体" w:cs="宋体"/>
                <w:sz w:val="24"/>
                <w:szCs w:val="24"/>
              </w:rPr>
              <w:t>呼叫系统看板软件</w:t>
            </w:r>
          </w:p>
        </w:tc>
        <w:tc>
          <w:tcPr>
            <w:tcW w:w="7487" w:type="dxa"/>
            <w:vAlign w:val="center"/>
          </w:tcPr>
          <w:p w14:paraId="144FA5B3">
            <w:pPr>
              <w:rPr>
                <w:rFonts w:hint="eastAsia" w:ascii="宋体" w:hAnsi="宋体" w:eastAsia="宋体" w:cs="宋体"/>
                <w:sz w:val="24"/>
                <w:szCs w:val="24"/>
              </w:rPr>
            </w:pPr>
            <w:r>
              <w:rPr>
                <w:rFonts w:hint="eastAsia" w:ascii="宋体" w:hAnsi="宋体" w:eastAsia="宋体" w:cs="宋体"/>
                <w:sz w:val="24"/>
                <w:szCs w:val="24"/>
              </w:rPr>
              <w:t>1、基于TCP/IP网络协议传输数据信息，系统可在线自动升级；</w:t>
            </w:r>
          </w:p>
          <w:p w14:paraId="4E948930">
            <w:pPr>
              <w:rPr>
                <w:rFonts w:hint="eastAsia" w:ascii="宋体" w:hAnsi="宋体" w:eastAsia="宋体" w:cs="宋体"/>
                <w:sz w:val="24"/>
                <w:szCs w:val="24"/>
              </w:rPr>
            </w:pPr>
            <w:r>
              <w:rPr>
                <w:rFonts w:hint="eastAsia" w:ascii="宋体" w:hAnsi="宋体" w:eastAsia="宋体" w:cs="宋体"/>
                <w:sz w:val="24"/>
                <w:szCs w:val="24"/>
              </w:rPr>
              <w:t>2、支持获取HIS数据信息，自动更新并显示床位一览表、住院患者详细信息、科室展示信息、呼叫记录等；</w:t>
            </w:r>
          </w:p>
          <w:p w14:paraId="335FC304">
            <w:pPr>
              <w:rPr>
                <w:rFonts w:hint="eastAsia" w:ascii="宋体" w:hAnsi="宋体" w:eastAsia="宋体" w:cs="宋体"/>
                <w:sz w:val="24"/>
                <w:szCs w:val="24"/>
              </w:rPr>
            </w:pPr>
            <w:r>
              <w:rPr>
                <w:rFonts w:hint="eastAsia" w:ascii="宋体" w:hAnsi="宋体" w:eastAsia="宋体" w:cs="宋体"/>
                <w:sz w:val="24"/>
                <w:szCs w:val="24"/>
              </w:rPr>
              <w:t>3、支持呼叫弹窗显示、支持空床隐藏显示、支持显示呼叫记录信息、支持“加床”显示；</w:t>
            </w:r>
          </w:p>
          <w:p w14:paraId="7BC93C5A">
            <w:pPr>
              <w:rPr>
                <w:rFonts w:hint="eastAsia" w:ascii="宋体" w:hAnsi="宋体" w:eastAsia="宋体" w:cs="宋体"/>
                <w:sz w:val="24"/>
                <w:szCs w:val="24"/>
              </w:rPr>
            </w:pPr>
            <w:r>
              <w:rPr>
                <w:rFonts w:hint="eastAsia" w:ascii="宋体" w:hAnsi="宋体" w:eastAsia="宋体" w:cs="宋体"/>
                <w:sz w:val="24"/>
                <w:szCs w:val="24"/>
              </w:rPr>
              <w:t>4、看板页面支持固定展示、定时自动轮播、手动切换等多种形式，页面排列顺序和切换时常可自定义设置；</w:t>
            </w:r>
          </w:p>
          <w:p w14:paraId="721D48F8">
            <w:pPr>
              <w:rPr>
                <w:rFonts w:hint="eastAsia" w:ascii="宋体" w:hAnsi="宋体" w:eastAsia="宋体" w:cs="宋体"/>
                <w:sz w:val="24"/>
                <w:szCs w:val="24"/>
              </w:rPr>
            </w:pPr>
            <w:r>
              <w:rPr>
                <w:rFonts w:hint="eastAsia" w:ascii="宋体" w:hAnsi="宋体" w:eastAsia="宋体" w:cs="宋体"/>
                <w:sz w:val="24"/>
                <w:szCs w:val="24"/>
              </w:rPr>
              <w:t>5、页面可根据各科室需求单独删减和增加页面数量，页面显示项和版面可根据科室需求做自定义设计。</w:t>
            </w:r>
          </w:p>
        </w:tc>
      </w:tr>
      <w:tr w14:paraId="0CE00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1536" w:type="dxa"/>
            <w:vAlign w:val="center"/>
          </w:tcPr>
          <w:p w14:paraId="0D5E04ED">
            <w:pPr>
              <w:rPr>
                <w:rFonts w:hint="eastAsia" w:ascii="宋体" w:hAnsi="宋体" w:eastAsia="宋体" w:cs="宋体"/>
                <w:sz w:val="24"/>
                <w:szCs w:val="24"/>
              </w:rPr>
            </w:pPr>
            <w:r>
              <w:rPr>
                <w:rFonts w:hint="eastAsia" w:ascii="宋体" w:hAnsi="宋体" w:eastAsia="宋体" w:cs="宋体"/>
                <w:sz w:val="24"/>
                <w:szCs w:val="24"/>
              </w:rPr>
              <w:t>HIS对接</w:t>
            </w:r>
          </w:p>
        </w:tc>
        <w:tc>
          <w:tcPr>
            <w:tcW w:w="7487" w:type="dxa"/>
            <w:vAlign w:val="center"/>
          </w:tcPr>
          <w:p w14:paraId="6AEFB529">
            <w:pPr>
              <w:rPr>
                <w:rFonts w:hint="eastAsia" w:ascii="宋体" w:hAnsi="宋体" w:eastAsia="宋体" w:cs="宋体"/>
                <w:sz w:val="24"/>
                <w:szCs w:val="24"/>
              </w:rPr>
            </w:pPr>
            <w:r>
              <w:rPr>
                <w:rFonts w:hint="eastAsia" w:ascii="宋体" w:hAnsi="宋体" w:eastAsia="宋体" w:cs="宋体"/>
                <w:sz w:val="24"/>
                <w:szCs w:val="24"/>
              </w:rPr>
              <w:t>1、基于呼叫设备需求提供标准的his对接软件；</w:t>
            </w:r>
          </w:p>
          <w:p w14:paraId="0905E786">
            <w:pPr>
              <w:rPr>
                <w:rFonts w:hint="eastAsia" w:ascii="宋体" w:hAnsi="宋体" w:eastAsia="宋体" w:cs="宋体"/>
                <w:sz w:val="24"/>
                <w:szCs w:val="24"/>
              </w:rPr>
            </w:pPr>
            <w:r>
              <w:rPr>
                <w:rFonts w:hint="eastAsia" w:ascii="宋体" w:hAnsi="宋体" w:eastAsia="宋体" w:cs="宋体"/>
                <w:sz w:val="24"/>
                <w:szCs w:val="24"/>
              </w:rPr>
              <w:t>2、可根据客户需求做软件个性化定制；</w:t>
            </w:r>
          </w:p>
          <w:p w14:paraId="428FBC72">
            <w:pPr>
              <w:rPr>
                <w:rFonts w:hint="eastAsia" w:ascii="宋体" w:hAnsi="宋体" w:eastAsia="宋体" w:cs="宋体"/>
                <w:sz w:val="24"/>
                <w:szCs w:val="24"/>
              </w:rPr>
            </w:pPr>
            <w:r>
              <w:rPr>
                <w:rFonts w:hint="eastAsia" w:ascii="宋体" w:hAnsi="宋体" w:eastAsia="宋体" w:cs="宋体"/>
                <w:sz w:val="24"/>
                <w:szCs w:val="24"/>
              </w:rPr>
              <w:t>3、视图对接：HIS系统提供数据库视图，交互软件使用数据库连接方式从HIS系统读取数据；</w:t>
            </w:r>
          </w:p>
          <w:p w14:paraId="1F3D472B">
            <w:pPr>
              <w:rPr>
                <w:rFonts w:hint="eastAsia" w:ascii="宋体" w:hAnsi="宋体" w:eastAsia="宋体" w:cs="宋体"/>
                <w:sz w:val="24"/>
                <w:szCs w:val="24"/>
              </w:rPr>
            </w:pPr>
            <w:r>
              <w:rPr>
                <w:rFonts w:hint="eastAsia" w:ascii="宋体" w:hAnsi="宋体" w:eastAsia="宋体" w:cs="宋体"/>
                <w:sz w:val="24"/>
                <w:szCs w:val="24"/>
              </w:rPr>
              <w:t>4、支持二次开发和个性化定制。</w:t>
            </w:r>
          </w:p>
        </w:tc>
      </w:tr>
    </w:tbl>
    <w:p w14:paraId="350FA921">
      <w:pPr>
        <w:pStyle w:val="28"/>
        <w:numPr>
          <w:ilvl w:val="0"/>
          <w:numId w:val="3"/>
        </w:numPr>
        <w:ind w:firstLineChars="0"/>
        <w:rPr>
          <w:rFonts w:hint="eastAsia" w:ascii="宋体" w:hAnsi="宋体" w:eastAsia="宋体" w:cs="宋体"/>
          <w:sz w:val="24"/>
          <w:szCs w:val="24"/>
        </w:rPr>
      </w:pPr>
      <w:r>
        <w:rPr>
          <w:rFonts w:hint="eastAsia" w:ascii="宋体" w:hAnsi="宋体" w:eastAsia="宋体" w:cs="宋体"/>
          <w:sz w:val="24"/>
          <w:szCs w:val="24"/>
        </w:rPr>
        <w:t>硬件部分</w:t>
      </w:r>
    </w:p>
    <w:tbl>
      <w:tblPr>
        <w:tblStyle w:val="23"/>
        <w:tblW w:w="92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6"/>
        <w:gridCol w:w="7673"/>
      </w:tblGrid>
      <w:tr w14:paraId="6899A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36" w:type="dxa"/>
            <w:vAlign w:val="center"/>
          </w:tcPr>
          <w:p w14:paraId="66458CDD">
            <w:pPr>
              <w:jc w:val="center"/>
              <w:rPr>
                <w:rFonts w:hint="eastAsia" w:ascii="宋体" w:hAnsi="宋体" w:eastAsia="宋体" w:cs="宋体"/>
                <w:b/>
                <w:bCs/>
                <w:sz w:val="24"/>
                <w:szCs w:val="24"/>
              </w:rPr>
            </w:pPr>
            <w:r>
              <w:rPr>
                <w:rFonts w:hint="eastAsia" w:ascii="宋体" w:hAnsi="宋体" w:eastAsia="宋体" w:cs="宋体"/>
                <w:b/>
                <w:bCs/>
                <w:sz w:val="24"/>
                <w:szCs w:val="24"/>
              </w:rPr>
              <w:t>项目</w:t>
            </w:r>
          </w:p>
        </w:tc>
        <w:tc>
          <w:tcPr>
            <w:tcW w:w="7673" w:type="dxa"/>
            <w:vAlign w:val="center"/>
          </w:tcPr>
          <w:p w14:paraId="1539E1D7">
            <w:pPr>
              <w:jc w:val="center"/>
              <w:rPr>
                <w:rFonts w:hint="eastAsia" w:ascii="宋体" w:hAnsi="宋体" w:eastAsia="宋体" w:cs="宋体"/>
                <w:b/>
                <w:bCs/>
                <w:sz w:val="24"/>
                <w:szCs w:val="24"/>
              </w:rPr>
            </w:pPr>
            <w:r>
              <w:rPr>
                <w:rFonts w:hint="eastAsia" w:ascii="宋体" w:hAnsi="宋体" w:eastAsia="宋体" w:cs="宋体"/>
                <w:b/>
                <w:bCs/>
                <w:sz w:val="24"/>
                <w:szCs w:val="24"/>
              </w:rPr>
              <w:t>技术功能及参数要求</w:t>
            </w:r>
          </w:p>
        </w:tc>
      </w:tr>
      <w:tr w14:paraId="62420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536" w:type="dxa"/>
            <w:vAlign w:val="center"/>
          </w:tcPr>
          <w:p w14:paraId="6A0D6BFD">
            <w:pPr>
              <w:rPr>
                <w:rFonts w:hint="eastAsia" w:ascii="宋体" w:hAnsi="宋体" w:eastAsia="宋体" w:cs="宋体"/>
                <w:sz w:val="24"/>
                <w:szCs w:val="24"/>
                <w:highlight w:val="yellow"/>
              </w:rPr>
            </w:pPr>
            <w:r>
              <w:rPr>
                <w:rFonts w:hint="eastAsia" w:ascii="宋体" w:hAnsi="宋体" w:eastAsia="宋体" w:cs="宋体"/>
                <w:sz w:val="24"/>
                <w:szCs w:val="24"/>
              </w:rPr>
              <w:t>护士站主机</w:t>
            </w:r>
          </w:p>
        </w:tc>
        <w:tc>
          <w:tcPr>
            <w:tcW w:w="7673" w:type="dxa"/>
          </w:tcPr>
          <w:p w14:paraId="1FF4B555">
            <w:pPr>
              <w:rPr>
                <w:rFonts w:hint="eastAsia" w:ascii="宋体" w:hAnsi="宋体" w:eastAsia="宋体" w:cs="宋体"/>
                <w:sz w:val="24"/>
                <w:szCs w:val="24"/>
              </w:rPr>
            </w:pPr>
            <w:r>
              <w:rPr>
                <w:rFonts w:hint="eastAsia" w:ascii="宋体" w:hAnsi="宋体" w:eastAsia="宋体" w:cs="宋体"/>
                <w:sz w:val="24"/>
                <w:szCs w:val="24"/>
              </w:rPr>
              <w:t>1、基于TCP/IP网络协议传输对讲语音和数据信息；支持系统自检和在线升级，支持主机手柄、免提两种方式全双工对讲，声音清晰、洪亮、无回音；</w:t>
            </w:r>
          </w:p>
          <w:p w14:paraId="09DD515A">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sz w:val="24"/>
                <w:szCs w:val="24"/>
              </w:rPr>
              <w:t>▲</w:t>
            </w:r>
            <w:r>
              <w:rPr>
                <w:rFonts w:hint="eastAsia" w:ascii="宋体" w:hAnsi="宋体" w:eastAsia="宋体" w:cs="宋体"/>
                <w:color w:val="000000" w:themeColor="text1"/>
                <w:sz w:val="24"/>
                <w:szCs w:val="24"/>
                <w14:textFill>
                  <w14:solidFill>
                    <w14:schemeClr w14:val="tx1"/>
                  </w14:solidFill>
                </w14:textFill>
              </w:rPr>
              <w:t>不小于10.1英寸液晶显示屏，触摸操作，分辨率不低于1024*600像素（须提供第三方检测报告，并加盖原厂公章）；</w:t>
            </w:r>
          </w:p>
          <w:p w14:paraId="0A86AA83">
            <w:pPr>
              <w:rPr>
                <w:rFonts w:hint="eastAsia" w:ascii="宋体" w:hAnsi="宋体" w:eastAsia="宋体" w:cs="宋体"/>
                <w:sz w:val="24"/>
                <w:szCs w:val="24"/>
              </w:rPr>
            </w:pPr>
            <w:r>
              <w:rPr>
                <w:rFonts w:hint="eastAsia" w:ascii="宋体" w:hAnsi="宋体" w:eastAsia="宋体" w:cs="宋体"/>
                <w:sz w:val="24"/>
                <w:szCs w:val="24"/>
              </w:rPr>
              <w:t>3、主机不限床位管理路数，随着床位数增多可以无限滚动页面展示；</w:t>
            </w:r>
          </w:p>
          <w:p w14:paraId="6B481BA2">
            <w:pPr>
              <w:rPr>
                <w:rFonts w:hint="eastAsia" w:ascii="宋体" w:hAnsi="宋体" w:eastAsia="宋体" w:cs="宋体"/>
                <w:sz w:val="24"/>
                <w:szCs w:val="24"/>
              </w:rPr>
            </w:pPr>
            <w:r>
              <w:rPr>
                <w:rFonts w:hint="eastAsia" w:ascii="宋体" w:hAnsi="宋体" w:eastAsia="宋体" w:cs="宋体"/>
                <w:sz w:val="24"/>
                <w:szCs w:val="24"/>
              </w:rPr>
              <w:t>4、支持多层主机管理，可根据需求设置为护士主机、医生主机或总控主机，满足不同主机之间的双向呼叫对讲、呼叫托管、转移等；支持1个科室多台平行主机，任意一台受理后呼叫停止；</w:t>
            </w:r>
          </w:p>
          <w:p w14:paraId="485910F5">
            <w:pPr>
              <w:rPr>
                <w:rFonts w:hint="eastAsia" w:ascii="宋体" w:hAnsi="宋体" w:eastAsia="宋体" w:cs="宋体"/>
                <w:sz w:val="24"/>
                <w:szCs w:val="24"/>
              </w:rPr>
            </w:pPr>
            <w:r>
              <w:rPr>
                <w:rFonts w:hint="eastAsia" w:ascii="宋体" w:hAnsi="宋体" w:eastAsia="宋体" w:cs="宋体"/>
                <w:sz w:val="24"/>
                <w:szCs w:val="24"/>
              </w:rPr>
              <w:t>5、主机支持语音播报或音乐播报，播报次数和时长可自定义设置；可对床位设置不同呼叫级别，设置高级别优先呼叫接听；</w:t>
            </w:r>
          </w:p>
          <w:p w14:paraId="1BEC71A1">
            <w:pPr>
              <w:rPr>
                <w:rFonts w:hint="eastAsia" w:ascii="宋体" w:hAnsi="宋体" w:eastAsia="宋体" w:cs="宋体"/>
                <w:sz w:val="24"/>
                <w:szCs w:val="24"/>
              </w:rPr>
            </w:pPr>
            <w:r>
              <w:rPr>
                <w:rFonts w:hint="eastAsia" w:ascii="宋体" w:hAnsi="宋体" w:eastAsia="宋体" w:cs="宋体"/>
                <w:sz w:val="24"/>
                <w:szCs w:val="24"/>
              </w:rPr>
              <w:t>6、支持对床位分机进行分区广播、喊话广播、本地文件广播，播放文件广播的同时可以对讲通话；</w:t>
            </w:r>
          </w:p>
          <w:p w14:paraId="58CFF32C">
            <w:pPr>
              <w:rPr>
                <w:rFonts w:hint="eastAsia" w:ascii="宋体" w:hAnsi="宋体" w:eastAsia="宋体" w:cs="宋体"/>
                <w:sz w:val="24"/>
                <w:szCs w:val="24"/>
              </w:rPr>
            </w:pPr>
            <w:r>
              <w:rPr>
                <w:rFonts w:hint="eastAsia" w:ascii="宋体" w:hAnsi="宋体" w:eastAsia="宋体" w:cs="宋体"/>
                <w:sz w:val="24"/>
                <w:szCs w:val="24"/>
              </w:rPr>
              <w:t>7、主机不低于安卓7.0操作系统，支持功能和页面板块修改订制；</w:t>
            </w:r>
          </w:p>
          <w:p w14:paraId="3CB0B5FA">
            <w:pPr>
              <w:rPr>
                <w:rFonts w:hint="eastAsia" w:ascii="宋体" w:hAnsi="宋体" w:eastAsia="宋体" w:cs="宋体"/>
                <w:sz w:val="24"/>
                <w:szCs w:val="24"/>
              </w:rPr>
            </w:pPr>
            <w:r>
              <w:rPr>
                <w:rFonts w:hint="eastAsia" w:ascii="宋体" w:hAnsi="宋体" w:eastAsia="宋体" w:cs="宋体"/>
                <w:sz w:val="24"/>
                <w:szCs w:val="24"/>
              </w:rPr>
              <w:t>8、▲为避免纠纷，主机应提供厂家自主取得的外观设计专利证书、软件著作权证书。</w:t>
            </w:r>
          </w:p>
        </w:tc>
      </w:tr>
      <w:tr w14:paraId="65B1E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1536" w:type="dxa"/>
            <w:vAlign w:val="center"/>
          </w:tcPr>
          <w:p w14:paraId="1B02B9B3">
            <w:pPr>
              <w:rPr>
                <w:rFonts w:hint="eastAsia" w:ascii="宋体" w:hAnsi="宋体" w:eastAsia="宋体" w:cs="宋体"/>
                <w:sz w:val="24"/>
                <w:szCs w:val="24"/>
                <w:highlight w:val="yellow"/>
              </w:rPr>
            </w:pPr>
            <w:bookmarkStart w:id="0" w:name="_Toc105491814"/>
            <w:r>
              <w:rPr>
                <w:rFonts w:hint="eastAsia" w:ascii="宋体" w:hAnsi="宋体" w:eastAsia="宋体" w:cs="宋体"/>
                <w:sz w:val="24"/>
                <w:szCs w:val="24"/>
              </w:rPr>
              <w:t>紧急呼叫按钮</w:t>
            </w:r>
          </w:p>
        </w:tc>
        <w:tc>
          <w:tcPr>
            <w:tcW w:w="7673" w:type="dxa"/>
            <w:vAlign w:val="center"/>
          </w:tcPr>
          <w:p w14:paraId="529AC804">
            <w:pPr>
              <w:rPr>
                <w:rFonts w:hint="eastAsia" w:ascii="宋体" w:hAnsi="宋体" w:eastAsia="宋体" w:cs="宋体"/>
                <w:sz w:val="24"/>
                <w:szCs w:val="24"/>
              </w:rPr>
            </w:pPr>
            <w:r>
              <w:rPr>
                <w:rFonts w:hint="eastAsia" w:ascii="宋体" w:hAnsi="宋体" w:eastAsia="宋体" w:cs="宋体"/>
                <w:sz w:val="24"/>
                <w:szCs w:val="24"/>
              </w:rPr>
              <w:t>1、▲紧急情况的呼叫设计，优先级最高（须提供第三方检测报告，并加盖原厂公章）；</w:t>
            </w:r>
          </w:p>
          <w:p w14:paraId="16F81FF1">
            <w:pPr>
              <w:rPr>
                <w:rFonts w:hint="eastAsia" w:ascii="宋体" w:hAnsi="宋体" w:eastAsia="宋体" w:cs="宋体"/>
                <w:sz w:val="24"/>
                <w:szCs w:val="24"/>
              </w:rPr>
            </w:pPr>
            <w:r>
              <w:rPr>
                <w:rFonts w:hint="eastAsia" w:ascii="宋体" w:hAnsi="宋体" w:eastAsia="宋体" w:cs="宋体"/>
                <w:sz w:val="24"/>
                <w:szCs w:val="24"/>
              </w:rPr>
              <w:t>2、▲86盒安装，防水防尘设计，防水等级IPX8，适合卫生间、淋浴间等潮湿环境使用（须提供第三方检测报告，并加盖原厂公章）；</w:t>
            </w:r>
          </w:p>
          <w:p w14:paraId="47EE15E6">
            <w:pPr>
              <w:rPr>
                <w:rFonts w:hint="eastAsia" w:ascii="宋体" w:hAnsi="宋体" w:eastAsia="宋体" w:cs="宋体"/>
                <w:sz w:val="24"/>
                <w:szCs w:val="24"/>
              </w:rPr>
            </w:pPr>
            <w:r>
              <w:rPr>
                <w:rFonts w:hint="eastAsia" w:ascii="宋体" w:hAnsi="宋体" w:eastAsia="宋体" w:cs="宋体"/>
                <w:sz w:val="24"/>
                <w:szCs w:val="24"/>
              </w:rPr>
              <w:t>3、红色醒目大按键设计，方便病人查找；</w:t>
            </w:r>
          </w:p>
          <w:p w14:paraId="13CAFEFC">
            <w:pPr>
              <w:rPr>
                <w:rFonts w:hint="eastAsia" w:ascii="宋体" w:hAnsi="宋体" w:eastAsia="宋体" w:cs="宋体"/>
                <w:sz w:val="24"/>
                <w:szCs w:val="24"/>
              </w:rPr>
            </w:pPr>
            <w:r>
              <w:rPr>
                <w:rFonts w:hint="eastAsia" w:ascii="宋体" w:hAnsi="宋体" w:eastAsia="宋体" w:cs="宋体"/>
                <w:sz w:val="24"/>
                <w:szCs w:val="24"/>
              </w:rPr>
              <w:t>4、呼叫时有明显的红光报警提示，同时管理主机会播报卫生间分机号码、走廊显示屏会显示卫生间分机号码；</w:t>
            </w:r>
          </w:p>
          <w:p w14:paraId="6DA4C8A2">
            <w:pPr>
              <w:rPr>
                <w:rFonts w:hint="eastAsia" w:ascii="宋体" w:hAnsi="宋体" w:eastAsia="宋体" w:cs="宋体"/>
                <w:sz w:val="24"/>
                <w:szCs w:val="24"/>
              </w:rPr>
            </w:pPr>
            <w:r>
              <w:rPr>
                <w:rFonts w:hint="eastAsia" w:ascii="宋体" w:hAnsi="宋体" w:eastAsia="宋体" w:cs="宋体"/>
                <w:sz w:val="24"/>
                <w:szCs w:val="24"/>
              </w:rPr>
              <w:t>5、卫生间分机按键、拉绳两用报警方式。</w:t>
            </w:r>
          </w:p>
        </w:tc>
      </w:tr>
      <w:tr w14:paraId="38070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36" w:type="dxa"/>
            <w:vAlign w:val="center"/>
          </w:tcPr>
          <w:p w14:paraId="75D681B6">
            <w:pPr>
              <w:rPr>
                <w:rFonts w:hint="eastAsia" w:ascii="宋体" w:hAnsi="宋体" w:eastAsia="宋体" w:cs="宋体"/>
                <w:sz w:val="24"/>
                <w:szCs w:val="24"/>
                <w:highlight w:val="yellow"/>
              </w:rPr>
            </w:pPr>
            <w:r>
              <w:rPr>
                <w:rFonts w:hint="eastAsia" w:ascii="宋体" w:hAnsi="宋体" w:eastAsia="宋体" w:cs="宋体"/>
                <w:sz w:val="24"/>
                <w:szCs w:val="24"/>
              </w:rPr>
              <w:t>床旁呼叫分机</w:t>
            </w:r>
          </w:p>
        </w:tc>
        <w:tc>
          <w:tcPr>
            <w:tcW w:w="7673" w:type="dxa"/>
            <w:vAlign w:val="center"/>
          </w:tcPr>
          <w:p w14:paraId="413B0C04">
            <w:pPr>
              <w:rPr>
                <w:rFonts w:hint="eastAsia" w:ascii="宋体" w:hAnsi="宋体" w:eastAsia="宋体" w:cs="宋体"/>
                <w:sz w:val="24"/>
                <w:szCs w:val="24"/>
              </w:rPr>
            </w:pPr>
            <w:r>
              <w:rPr>
                <w:rFonts w:hint="eastAsia" w:ascii="宋体" w:hAnsi="宋体" w:eastAsia="宋体" w:cs="宋体"/>
                <w:sz w:val="24"/>
                <w:szCs w:val="24"/>
              </w:rPr>
              <w:t>1、采用7英寸电容式彩色液晶显示屏，屏幕分辨率不低于1024*600；</w:t>
            </w:r>
          </w:p>
          <w:p w14:paraId="1148DAAF">
            <w:pPr>
              <w:rPr>
                <w:rFonts w:hint="eastAsia" w:ascii="宋体" w:hAnsi="宋体" w:eastAsia="宋体" w:cs="宋体"/>
                <w:sz w:val="24"/>
                <w:szCs w:val="24"/>
              </w:rPr>
            </w:pPr>
            <w:r>
              <w:rPr>
                <w:rFonts w:hint="eastAsia" w:ascii="宋体" w:hAnsi="宋体" w:eastAsia="宋体" w:cs="宋体"/>
                <w:sz w:val="24"/>
                <w:szCs w:val="24"/>
              </w:rPr>
              <w:t>2、▲实时显示患者体征数据，智能床垫心率、体温、血氧、血压、婴儿黄疸等（须提供含“体征监测报警互动”关键字样的软著证书复印件，并加盖原厂公章）；</w:t>
            </w:r>
          </w:p>
          <w:p w14:paraId="32FA2E43">
            <w:pPr>
              <w:rPr>
                <w:rFonts w:hint="eastAsia" w:ascii="宋体" w:hAnsi="宋体" w:eastAsia="宋体" w:cs="宋体"/>
                <w:sz w:val="24"/>
                <w:szCs w:val="24"/>
              </w:rPr>
            </w:pPr>
            <w:r>
              <w:rPr>
                <w:rFonts w:hint="eastAsia" w:ascii="宋体" w:hAnsi="宋体" w:eastAsia="宋体" w:cs="宋体"/>
                <w:sz w:val="24"/>
                <w:szCs w:val="24"/>
              </w:rPr>
              <w:t>3、基于TCP/IP网络协议传输数据信息；</w:t>
            </w:r>
          </w:p>
          <w:p w14:paraId="42CD8D24">
            <w:pPr>
              <w:pStyle w:val="30"/>
              <w:ind w:firstLine="0" w:firstLineChars="0"/>
              <w:rPr>
                <w:rFonts w:hint="eastAsia" w:ascii="宋体" w:hAnsi="宋体" w:eastAsia="宋体" w:cs="宋体"/>
                <w:sz w:val="24"/>
                <w:szCs w:val="24"/>
                <w:lang w:val="en-US"/>
              </w:rPr>
            </w:pPr>
            <w:r>
              <w:rPr>
                <w:rFonts w:hint="eastAsia" w:ascii="宋体" w:hAnsi="宋体" w:eastAsia="宋体" w:cs="宋体"/>
                <w:sz w:val="24"/>
                <w:szCs w:val="24"/>
                <w:lang w:val="en-US"/>
              </w:rPr>
              <w:t>4、支持同步HIS数据信息，显示患者的姓名、性别、年龄、入院时间、过敏信息、二维码等，可查询医院、医生、科室、患者等相关信息；</w:t>
            </w:r>
          </w:p>
          <w:p w14:paraId="62AC7EE2">
            <w:pPr>
              <w:pStyle w:val="30"/>
              <w:ind w:firstLine="0" w:firstLineChars="0"/>
              <w:rPr>
                <w:rFonts w:hint="eastAsia" w:ascii="宋体" w:hAnsi="宋体" w:eastAsia="宋体" w:cs="宋体"/>
                <w:sz w:val="24"/>
                <w:szCs w:val="24"/>
                <w:lang w:val="en-US"/>
              </w:rPr>
            </w:pPr>
            <w:r>
              <w:rPr>
                <w:rFonts w:hint="eastAsia" w:ascii="宋体" w:hAnsi="宋体" w:eastAsia="宋体" w:cs="宋体"/>
                <w:sz w:val="24"/>
                <w:szCs w:val="24"/>
                <w:lang w:val="en-US"/>
              </w:rPr>
              <w:t>5、▲分机端界面支持做多级菜单细分，可匹配移动APP，提供给科室和患者使用，满足移动端呼叫需求。提供厂家原始取得的医护助手APP软著证书佐证（须提供含“移动APP”关键字样的软著证书复印件，并加盖原厂公章）；</w:t>
            </w:r>
          </w:p>
          <w:p w14:paraId="0E8C9805">
            <w:pPr>
              <w:pStyle w:val="30"/>
              <w:ind w:firstLine="0" w:firstLineChars="0"/>
              <w:rPr>
                <w:rFonts w:hint="eastAsia" w:ascii="宋体" w:hAnsi="宋体" w:eastAsia="宋体" w:cs="宋体"/>
                <w:sz w:val="24"/>
                <w:szCs w:val="24"/>
                <w:lang w:val="en-US"/>
              </w:rPr>
            </w:pPr>
            <w:r>
              <w:rPr>
                <w:rFonts w:hint="eastAsia" w:ascii="宋体" w:hAnsi="宋体" w:eastAsia="宋体" w:cs="宋体"/>
                <w:sz w:val="24"/>
                <w:szCs w:val="24"/>
                <w:lang w:val="en-US"/>
              </w:rPr>
              <w:t>6、▲分机支持按照科室需求支持多个呼叫事件细分，例如换药、量体温、查房等多功能事件，事件名称和数量可自定义，提升医患沟通效率；</w:t>
            </w:r>
          </w:p>
          <w:p w14:paraId="42B0AB38">
            <w:pPr>
              <w:pStyle w:val="30"/>
              <w:ind w:firstLine="0" w:firstLineChars="0"/>
              <w:rPr>
                <w:rFonts w:hint="eastAsia" w:ascii="宋体" w:hAnsi="宋体" w:eastAsia="宋体" w:cs="宋体"/>
                <w:sz w:val="24"/>
                <w:szCs w:val="24"/>
                <w:lang w:val="en-US"/>
              </w:rPr>
            </w:pPr>
            <w:r>
              <w:rPr>
                <w:rFonts w:hint="eastAsia" w:ascii="宋体" w:hAnsi="宋体" w:eastAsia="宋体" w:cs="宋体"/>
                <w:sz w:val="24"/>
                <w:szCs w:val="24"/>
                <w:lang w:val="en-US"/>
              </w:rPr>
              <w:t>7、分机支持给护士主机语音留言；</w:t>
            </w:r>
          </w:p>
          <w:p w14:paraId="0EA54E0D">
            <w:pPr>
              <w:rPr>
                <w:rFonts w:hint="eastAsia" w:ascii="宋体" w:hAnsi="宋体" w:eastAsia="宋体" w:cs="宋体"/>
                <w:sz w:val="24"/>
                <w:szCs w:val="24"/>
              </w:rPr>
            </w:pPr>
            <w:r>
              <w:rPr>
                <w:rFonts w:hint="eastAsia" w:ascii="宋体" w:hAnsi="宋体" w:eastAsia="宋体" w:cs="宋体"/>
                <w:sz w:val="24"/>
                <w:szCs w:val="24"/>
              </w:rPr>
              <w:t>8、过敏信息以文字和背景不同颜色两种方式相结合，醒目提示，方便护理人员和家人护理；</w:t>
            </w:r>
          </w:p>
          <w:p w14:paraId="76AFFFDE">
            <w:pPr>
              <w:pStyle w:val="30"/>
              <w:ind w:firstLine="0" w:firstLineChars="0"/>
              <w:rPr>
                <w:rFonts w:hint="eastAsia" w:ascii="宋体" w:hAnsi="宋体" w:eastAsia="宋体" w:cs="宋体"/>
                <w:sz w:val="24"/>
                <w:szCs w:val="24"/>
                <w:lang w:val="en-US"/>
              </w:rPr>
            </w:pPr>
            <w:r>
              <w:rPr>
                <w:rFonts w:hint="eastAsia" w:ascii="宋体" w:hAnsi="宋体" w:eastAsia="宋体" w:cs="宋体"/>
                <w:sz w:val="24"/>
                <w:szCs w:val="24"/>
                <w:lang w:val="en-US"/>
              </w:rPr>
              <w:t>9、支持增援呼叫，可向其他医护人员请求应急帮助；</w:t>
            </w:r>
          </w:p>
          <w:p w14:paraId="58F7DBDC">
            <w:pPr>
              <w:pStyle w:val="30"/>
              <w:ind w:firstLine="0" w:firstLineChars="0"/>
              <w:rPr>
                <w:rFonts w:hint="eastAsia" w:ascii="宋体" w:hAnsi="宋体" w:eastAsia="宋体" w:cs="宋体"/>
                <w:sz w:val="24"/>
                <w:szCs w:val="24"/>
                <w:lang w:val="en-US"/>
              </w:rPr>
            </w:pPr>
            <w:r>
              <w:rPr>
                <w:rFonts w:hint="eastAsia" w:ascii="宋体" w:hAnsi="宋体" w:eastAsia="宋体" w:cs="宋体"/>
                <w:sz w:val="24"/>
                <w:szCs w:val="24"/>
                <w:lang w:val="en-US"/>
              </w:rPr>
              <w:t>10、支持护理信息名称自定义，护理等级、医保类型、过敏等；</w:t>
            </w:r>
          </w:p>
          <w:p w14:paraId="37BA7CA3">
            <w:pPr>
              <w:pStyle w:val="30"/>
              <w:ind w:firstLine="0" w:firstLineChars="0"/>
              <w:rPr>
                <w:rFonts w:hint="eastAsia" w:ascii="宋体" w:hAnsi="宋体" w:eastAsia="宋体" w:cs="宋体"/>
                <w:sz w:val="24"/>
                <w:szCs w:val="24"/>
                <w:lang w:val="en-US"/>
              </w:rPr>
            </w:pPr>
            <w:r>
              <w:rPr>
                <w:rFonts w:hint="eastAsia" w:ascii="宋体" w:hAnsi="宋体" w:eastAsia="宋体" w:cs="宋体"/>
                <w:sz w:val="24"/>
                <w:szCs w:val="24"/>
                <w:lang w:val="en-US"/>
              </w:rPr>
              <w:t>11、支持夜晚模式，可在护士主机设置夜晚模式进入息屏状态；</w:t>
            </w:r>
          </w:p>
          <w:p w14:paraId="084C3A68">
            <w:pPr>
              <w:pStyle w:val="28"/>
              <w:ind w:firstLine="0" w:firstLineChars="0"/>
              <w:rPr>
                <w:rFonts w:hint="eastAsia" w:ascii="宋体" w:hAnsi="宋体" w:eastAsia="宋体" w:cs="宋体"/>
                <w:sz w:val="24"/>
                <w:szCs w:val="24"/>
              </w:rPr>
            </w:pPr>
            <w:r>
              <w:rPr>
                <w:rFonts w:hint="eastAsia" w:ascii="宋体" w:hAnsi="宋体" w:eastAsia="宋体" w:cs="宋体"/>
                <w:sz w:val="24"/>
                <w:szCs w:val="24"/>
              </w:rPr>
              <w:t>12、支持外接门灯、防水按钮等；</w:t>
            </w:r>
          </w:p>
          <w:p w14:paraId="6F695C4E">
            <w:pPr>
              <w:pStyle w:val="30"/>
              <w:ind w:firstLine="0" w:firstLineChars="0"/>
              <w:rPr>
                <w:rFonts w:hint="eastAsia" w:ascii="宋体" w:hAnsi="宋体" w:eastAsia="宋体" w:cs="宋体"/>
                <w:sz w:val="24"/>
                <w:szCs w:val="24"/>
              </w:rPr>
            </w:pPr>
            <w:r>
              <w:rPr>
                <w:rFonts w:hint="eastAsia" w:ascii="宋体" w:hAnsi="宋体" w:eastAsia="宋体" w:cs="宋体"/>
                <w:sz w:val="24"/>
                <w:szCs w:val="24"/>
                <w:lang w:val="en-US"/>
              </w:rPr>
              <w:t>13、支持远程在线升级软件。</w:t>
            </w:r>
          </w:p>
        </w:tc>
      </w:tr>
      <w:tr w14:paraId="596A0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1536" w:type="dxa"/>
            <w:vAlign w:val="center"/>
          </w:tcPr>
          <w:p w14:paraId="0004B82B">
            <w:pPr>
              <w:rPr>
                <w:rFonts w:hint="eastAsia" w:ascii="宋体" w:hAnsi="宋体" w:eastAsia="宋体" w:cs="宋体"/>
                <w:sz w:val="24"/>
                <w:szCs w:val="24"/>
              </w:rPr>
            </w:pPr>
            <w:r>
              <w:rPr>
                <w:rFonts w:hint="eastAsia" w:ascii="宋体" w:hAnsi="宋体" w:eastAsia="宋体" w:cs="宋体"/>
                <w:sz w:val="24"/>
                <w:szCs w:val="24"/>
              </w:rPr>
              <w:t>门口机</w:t>
            </w:r>
          </w:p>
        </w:tc>
        <w:tc>
          <w:tcPr>
            <w:tcW w:w="7673" w:type="dxa"/>
            <w:vAlign w:val="center"/>
          </w:tcPr>
          <w:p w14:paraId="5019F6BA">
            <w:pPr>
              <w:rPr>
                <w:rFonts w:hint="eastAsia" w:ascii="宋体" w:hAnsi="宋体" w:eastAsia="宋体" w:cs="宋体"/>
                <w:sz w:val="24"/>
                <w:szCs w:val="24"/>
              </w:rPr>
            </w:pPr>
            <w:r>
              <w:rPr>
                <w:rFonts w:hint="eastAsia" w:ascii="宋体" w:hAnsi="宋体" w:eastAsia="宋体" w:cs="宋体"/>
                <w:sz w:val="24"/>
                <w:szCs w:val="24"/>
              </w:rPr>
              <w:t>1、采用10.1英寸彩色液晶显示屏，代替铝制门牌，屏幕分辨率不低于1024*600；</w:t>
            </w:r>
          </w:p>
          <w:p w14:paraId="0F1B24C0">
            <w:pPr>
              <w:rPr>
                <w:rFonts w:hint="eastAsia" w:ascii="宋体" w:hAnsi="宋体" w:eastAsia="宋体" w:cs="宋体"/>
                <w:sz w:val="24"/>
                <w:szCs w:val="24"/>
              </w:rPr>
            </w:pPr>
            <w:r>
              <w:rPr>
                <w:rFonts w:hint="eastAsia" w:ascii="宋体" w:hAnsi="宋体" w:eastAsia="宋体" w:cs="宋体"/>
                <w:sz w:val="24"/>
                <w:szCs w:val="24"/>
              </w:rPr>
              <w:t>2、墙面嵌入式（或86底盒）安装，支持门口机和床头分机之间手拉手串联方式，安装简易，美观；</w:t>
            </w:r>
          </w:p>
          <w:p w14:paraId="1F5D9FA9">
            <w:pPr>
              <w:pStyle w:val="28"/>
              <w:ind w:firstLine="0" w:firstLineChars="0"/>
              <w:rPr>
                <w:rFonts w:hint="eastAsia" w:ascii="宋体" w:hAnsi="宋体" w:eastAsia="宋体" w:cs="宋体"/>
                <w:sz w:val="24"/>
                <w:szCs w:val="24"/>
              </w:rPr>
            </w:pPr>
            <w:r>
              <w:rPr>
                <w:rFonts w:hint="eastAsia" w:ascii="宋体" w:hAnsi="宋体" w:eastAsia="宋体" w:cs="宋体"/>
                <w:sz w:val="24"/>
                <w:szCs w:val="24"/>
              </w:rPr>
              <w:t>3、支持图像和文字传输，可显示照片；显示病房、床号、责任医生、责任护士等信息；</w:t>
            </w:r>
          </w:p>
          <w:p w14:paraId="65C2DBED">
            <w:pPr>
              <w:pStyle w:val="28"/>
              <w:ind w:firstLine="0" w:firstLineChars="0"/>
              <w:rPr>
                <w:rFonts w:hint="eastAsia" w:ascii="宋体" w:hAnsi="宋体" w:eastAsia="宋体" w:cs="宋体"/>
                <w:sz w:val="24"/>
                <w:szCs w:val="24"/>
              </w:rPr>
            </w:pPr>
            <w:r>
              <w:rPr>
                <w:rFonts w:hint="eastAsia" w:ascii="宋体" w:hAnsi="宋体" w:eastAsia="宋体" w:cs="宋体"/>
                <w:sz w:val="24"/>
                <w:szCs w:val="24"/>
              </w:rPr>
              <w:t>4、基于TCP/IP网络协议传输数据信息，支持集中供电和POE供电两种供电方式；</w:t>
            </w:r>
          </w:p>
          <w:p w14:paraId="7F7C0283">
            <w:pPr>
              <w:rPr>
                <w:rFonts w:hint="eastAsia" w:ascii="宋体" w:hAnsi="宋体" w:eastAsia="宋体" w:cs="宋体"/>
                <w:sz w:val="24"/>
                <w:szCs w:val="24"/>
              </w:rPr>
            </w:pPr>
            <w:r>
              <w:rPr>
                <w:rFonts w:hint="eastAsia" w:ascii="宋体" w:hAnsi="宋体" w:eastAsia="宋体" w:cs="宋体"/>
                <w:sz w:val="24"/>
                <w:szCs w:val="24"/>
              </w:rPr>
              <w:t>5、可与护士站主机全双工语音对讲，对讲音频采样率为20-44KHz；</w:t>
            </w:r>
          </w:p>
          <w:p w14:paraId="53795F9D">
            <w:pPr>
              <w:rPr>
                <w:rFonts w:hint="eastAsia" w:ascii="宋体" w:hAnsi="宋体" w:eastAsia="宋体" w:cs="宋体"/>
                <w:sz w:val="24"/>
                <w:szCs w:val="24"/>
              </w:rPr>
            </w:pPr>
            <w:r>
              <w:rPr>
                <w:rFonts w:hint="eastAsia" w:ascii="宋体" w:hAnsi="宋体" w:eastAsia="宋体" w:cs="宋体"/>
                <w:sz w:val="24"/>
                <w:szCs w:val="24"/>
              </w:rPr>
              <w:t>6、支持一键呼叫护士站“增援”功能；</w:t>
            </w:r>
          </w:p>
          <w:p w14:paraId="7255E5F8">
            <w:pPr>
              <w:pStyle w:val="28"/>
              <w:ind w:firstLine="0" w:firstLineChars="0"/>
              <w:rPr>
                <w:rFonts w:hint="eastAsia" w:ascii="宋体" w:hAnsi="宋体" w:eastAsia="宋体" w:cs="宋体"/>
                <w:sz w:val="24"/>
                <w:szCs w:val="24"/>
              </w:rPr>
            </w:pPr>
            <w:r>
              <w:rPr>
                <w:rFonts w:hint="eastAsia" w:ascii="宋体" w:hAnsi="宋体" w:eastAsia="宋体" w:cs="宋体"/>
                <w:sz w:val="24"/>
                <w:szCs w:val="24"/>
              </w:rPr>
              <w:t>7、支持“进入护理”模式，进入护理后，护理房间可接听本病区所有呼叫；</w:t>
            </w:r>
          </w:p>
          <w:p w14:paraId="6464566D">
            <w:pPr>
              <w:rPr>
                <w:rFonts w:hint="eastAsia" w:ascii="宋体" w:hAnsi="宋体" w:eastAsia="宋体" w:cs="宋体"/>
                <w:sz w:val="24"/>
                <w:szCs w:val="24"/>
              </w:rPr>
            </w:pPr>
            <w:r>
              <w:rPr>
                <w:rFonts w:hint="eastAsia" w:ascii="宋体" w:hAnsi="宋体" w:eastAsia="宋体" w:cs="宋体"/>
                <w:sz w:val="24"/>
                <w:szCs w:val="24"/>
              </w:rPr>
              <w:t>8、支持一键解除该房间呼叫报警信息；</w:t>
            </w:r>
          </w:p>
          <w:p w14:paraId="78546CD6">
            <w:pPr>
              <w:pStyle w:val="28"/>
              <w:ind w:firstLine="0" w:firstLineChars="0"/>
              <w:rPr>
                <w:rFonts w:hint="eastAsia" w:ascii="宋体" w:hAnsi="宋体" w:eastAsia="宋体" w:cs="宋体"/>
                <w:sz w:val="24"/>
                <w:szCs w:val="24"/>
              </w:rPr>
            </w:pPr>
            <w:r>
              <w:rPr>
                <w:rFonts w:hint="eastAsia" w:ascii="宋体" w:hAnsi="宋体" w:eastAsia="宋体" w:cs="宋体"/>
                <w:sz w:val="24"/>
                <w:szCs w:val="24"/>
              </w:rPr>
              <w:t>9、支持获取HIS数据信息,同步显示病房号、床位号、主治医生、主管护士、患者信息等信息；</w:t>
            </w:r>
          </w:p>
          <w:p w14:paraId="59E03465">
            <w:pPr>
              <w:rPr>
                <w:rFonts w:hint="eastAsia" w:ascii="宋体" w:hAnsi="宋体" w:eastAsia="宋体" w:cs="宋体"/>
                <w:sz w:val="24"/>
                <w:szCs w:val="24"/>
              </w:rPr>
            </w:pPr>
            <w:r>
              <w:rPr>
                <w:rFonts w:hint="eastAsia" w:ascii="宋体" w:hAnsi="宋体" w:eastAsia="宋体" w:cs="宋体"/>
                <w:sz w:val="24"/>
                <w:szCs w:val="24"/>
              </w:rPr>
              <w:t>10、支持接收服务器发布的广播，宣教等信息；</w:t>
            </w:r>
          </w:p>
          <w:p w14:paraId="0946DAD7">
            <w:pPr>
              <w:rPr>
                <w:rFonts w:hint="eastAsia" w:ascii="宋体" w:hAnsi="宋体" w:eastAsia="宋体" w:cs="宋体"/>
                <w:sz w:val="24"/>
                <w:szCs w:val="24"/>
              </w:rPr>
            </w:pPr>
            <w:r>
              <w:rPr>
                <w:rFonts w:hint="eastAsia" w:ascii="宋体" w:hAnsi="宋体" w:eastAsia="宋体" w:cs="宋体"/>
                <w:sz w:val="24"/>
                <w:szCs w:val="24"/>
              </w:rPr>
              <w:t>11、支持接收显示信息发布推送内容；</w:t>
            </w:r>
          </w:p>
          <w:p w14:paraId="7E461CE7">
            <w:pPr>
              <w:rPr>
                <w:rFonts w:hint="eastAsia" w:ascii="宋体" w:hAnsi="宋体" w:eastAsia="宋体" w:cs="宋体"/>
                <w:sz w:val="24"/>
                <w:szCs w:val="24"/>
              </w:rPr>
            </w:pPr>
            <w:r>
              <w:rPr>
                <w:rFonts w:hint="eastAsia" w:ascii="宋体" w:hAnsi="宋体" w:eastAsia="宋体" w:cs="宋体"/>
                <w:sz w:val="24"/>
                <w:szCs w:val="24"/>
              </w:rPr>
              <w:t>12、自带门灯，支持外接防水按钮等；</w:t>
            </w:r>
          </w:p>
          <w:p w14:paraId="62CFCFF6">
            <w:pPr>
              <w:rPr>
                <w:rFonts w:hint="eastAsia" w:ascii="宋体" w:hAnsi="宋体" w:eastAsia="宋体" w:cs="宋体"/>
                <w:sz w:val="24"/>
                <w:szCs w:val="24"/>
              </w:rPr>
            </w:pPr>
            <w:r>
              <w:rPr>
                <w:rFonts w:hint="eastAsia" w:ascii="宋体" w:hAnsi="宋体" w:eastAsia="宋体" w:cs="宋体"/>
                <w:sz w:val="24"/>
                <w:szCs w:val="24"/>
              </w:rPr>
              <w:t>13、支持远程在线升级软件。</w:t>
            </w:r>
          </w:p>
        </w:tc>
      </w:tr>
      <w:tr w14:paraId="46041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1536" w:type="dxa"/>
            <w:vAlign w:val="center"/>
          </w:tcPr>
          <w:p w14:paraId="54CB458E">
            <w:pPr>
              <w:rPr>
                <w:rFonts w:hint="eastAsia" w:ascii="宋体" w:hAnsi="宋体" w:eastAsia="宋体" w:cs="宋体"/>
                <w:sz w:val="24"/>
                <w:szCs w:val="24"/>
              </w:rPr>
            </w:pPr>
            <w:r>
              <w:rPr>
                <w:rFonts w:hint="eastAsia" w:ascii="宋体" w:hAnsi="宋体" w:eastAsia="宋体" w:cs="宋体"/>
                <w:sz w:val="24"/>
                <w:szCs w:val="24"/>
              </w:rPr>
              <w:t>大屏</w:t>
            </w:r>
          </w:p>
        </w:tc>
        <w:tc>
          <w:tcPr>
            <w:tcW w:w="7673" w:type="dxa"/>
            <w:vAlign w:val="center"/>
          </w:tcPr>
          <w:p w14:paraId="15383FEA">
            <w:pPr>
              <w:rPr>
                <w:rFonts w:hint="eastAsia" w:ascii="宋体" w:hAnsi="宋体" w:eastAsia="宋体" w:cs="宋体"/>
                <w:sz w:val="24"/>
                <w:szCs w:val="24"/>
              </w:rPr>
            </w:pPr>
            <w:r>
              <w:rPr>
                <w:rFonts w:hint="eastAsia" w:ascii="宋体" w:hAnsi="宋体" w:eastAsia="宋体" w:cs="宋体"/>
                <w:sz w:val="24"/>
                <w:szCs w:val="24"/>
              </w:rPr>
              <w:t>1、55寸以上安卓系统电视机；</w:t>
            </w:r>
          </w:p>
          <w:p w14:paraId="29F8B9FE">
            <w:pPr>
              <w:rPr>
                <w:rFonts w:hint="eastAsia" w:ascii="宋体" w:hAnsi="宋体" w:eastAsia="宋体" w:cs="宋体"/>
                <w:sz w:val="24"/>
                <w:szCs w:val="24"/>
              </w:rPr>
            </w:pPr>
            <w:r>
              <w:rPr>
                <w:rFonts w:hint="eastAsia" w:ascii="宋体" w:hAnsi="宋体" w:eastAsia="宋体" w:cs="宋体"/>
                <w:sz w:val="24"/>
                <w:szCs w:val="24"/>
              </w:rPr>
              <w:t>2、支持远程关机。</w:t>
            </w:r>
          </w:p>
        </w:tc>
      </w:tr>
      <w:tr w14:paraId="124BC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1536" w:type="dxa"/>
            <w:vAlign w:val="center"/>
          </w:tcPr>
          <w:p w14:paraId="252AC43B">
            <w:pPr>
              <w:rPr>
                <w:rFonts w:hint="eastAsia" w:ascii="宋体" w:hAnsi="宋体" w:eastAsia="宋体" w:cs="宋体"/>
                <w:sz w:val="24"/>
                <w:szCs w:val="24"/>
              </w:rPr>
            </w:pPr>
            <w:r>
              <w:rPr>
                <w:rFonts w:hint="eastAsia" w:ascii="宋体" w:hAnsi="宋体" w:eastAsia="宋体" w:cs="宋体"/>
                <w:sz w:val="24"/>
                <w:szCs w:val="24"/>
              </w:rPr>
              <w:t>信息看板</w:t>
            </w:r>
          </w:p>
        </w:tc>
        <w:tc>
          <w:tcPr>
            <w:tcW w:w="7673" w:type="dxa"/>
            <w:vAlign w:val="center"/>
          </w:tcPr>
          <w:p w14:paraId="74B6C31A">
            <w:pPr>
              <w:rPr>
                <w:rFonts w:hint="eastAsia" w:ascii="宋体" w:hAnsi="宋体" w:eastAsia="宋体" w:cs="宋体"/>
                <w:sz w:val="24"/>
                <w:szCs w:val="24"/>
              </w:rPr>
            </w:pPr>
            <w:r>
              <w:rPr>
                <w:rFonts w:hint="eastAsia" w:ascii="宋体" w:hAnsi="宋体" w:eastAsia="宋体" w:cs="宋体"/>
                <w:sz w:val="24"/>
                <w:szCs w:val="24"/>
              </w:rPr>
              <w:t>1、操作系统:Andriod 10以上；</w:t>
            </w:r>
          </w:p>
          <w:p w14:paraId="2267BB14">
            <w:pPr>
              <w:rPr>
                <w:rFonts w:hint="eastAsia" w:ascii="宋体" w:hAnsi="宋体" w:eastAsia="宋体" w:cs="宋体"/>
                <w:sz w:val="24"/>
                <w:szCs w:val="24"/>
              </w:rPr>
            </w:pPr>
            <w:r>
              <w:rPr>
                <w:rFonts w:hint="eastAsia" w:ascii="宋体" w:hAnsi="宋体" w:eastAsia="宋体" w:cs="宋体"/>
                <w:sz w:val="24"/>
                <w:szCs w:val="24"/>
              </w:rPr>
              <w:t>2、接口:HDMI*1 USB*2 AV OUT *1 OPTICAL *1 RJ45*1 TF CARD*1；</w:t>
            </w:r>
          </w:p>
          <w:p w14:paraId="0080A0D9">
            <w:pPr>
              <w:rPr>
                <w:rFonts w:hint="eastAsia" w:ascii="宋体" w:hAnsi="宋体" w:eastAsia="宋体" w:cs="宋体"/>
                <w:sz w:val="24"/>
                <w:szCs w:val="24"/>
              </w:rPr>
            </w:pPr>
            <w:r>
              <w:rPr>
                <w:rFonts w:hint="eastAsia" w:ascii="宋体" w:hAnsi="宋体" w:eastAsia="宋体" w:cs="宋体"/>
                <w:sz w:val="24"/>
                <w:szCs w:val="24"/>
              </w:rPr>
              <w:t>3、输出分辨率：4K；</w:t>
            </w:r>
          </w:p>
          <w:p w14:paraId="61A7493F">
            <w:pPr>
              <w:rPr>
                <w:rFonts w:hint="eastAsia" w:ascii="宋体" w:hAnsi="宋体" w:eastAsia="宋体" w:cs="宋体"/>
                <w:sz w:val="24"/>
                <w:szCs w:val="24"/>
              </w:rPr>
            </w:pPr>
            <w:r>
              <w:rPr>
                <w:rFonts w:hint="eastAsia" w:ascii="宋体" w:hAnsi="宋体" w:eastAsia="宋体" w:cs="宋体"/>
                <w:sz w:val="24"/>
                <w:szCs w:val="24"/>
              </w:rPr>
              <w:t>4、网络：WIFI/RJ45；</w:t>
            </w:r>
          </w:p>
          <w:p w14:paraId="69B1DA5D">
            <w:pPr>
              <w:rPr>
                <w:rFonts w:hint="eastAsia" w:ascii="宋体" w:hAnsi="宋体" w:eastAsia="宋体" w:cs="宋体"/>
                <w:sz w:val="24"/>
                <w:szCs w:val="24"/>
              </w:rPr>
            </w:pPr>
            <w:r>
              <w:rPr>
                <w:rFonts w:hint="eastAsia" w:ascii="宋体" w:hAnsi="宋体" w:eastAsia="宋体" w:cs="宋体"/>
                <w:sz w:val="24"/>
                <w:szCs w:val="24"/>
              </w:rPr>
              <w:t>5、语言：多语言；</w:t>
            </w:r>
          </w:p>
          <w:p w14:paraId="67131D57">
            <w:pPr>
              <w:rPr>
                <w:rFonts w:hint="eastAsia" w:ascii="宋体" w:hAnsi="宋体" w:eastAsia="宋体" w:cs="宋体"/>
                <w:sz w:val="24"/>
                <w:szCs w:val="24"/>
              </w:rPr>
            </w:pPr>
            <w:r>
              <w:rPr>
                <w:rFonts w:hint="eastAsia" w:ascii="宋体" w:hAnsi="宋体" w:eastAsia="宋体" w:cs="宋体"/>
                <w:sz w:val="24"/>
                <w:szCs w:val="24"/>
              </w:rPr>
              <w:t>6、遥控器:红外线遥控器4K高清显示；</w:t>
            </w:r>
          </w:p>
          <w:p w14:paraId="63598099">
            <w:pPr>
              <w:rPr>
                <w:rFonts w:hint="eastAsia" w:ascii="宋体" w:hAnsi="宋体" w:eastAsia="宋体" w:cs="宋体"/>
                <w:sz w:val="24"/>
                <w:szCs w:val="24"/>
              </w:rPr>
            </w:pPr>
            <w:r>
              <w:rPr>
                <w:rFonts w:hint="eastAsia" w:ascii="宋体" w:hAnsi="宋体" w:eastAsia="宋体" w:cs="宋体"/>
                <w:sz w:val="24"/>
                <w:szCs w:val="24"/>
              </w:rPr>
              <w:t>7、基于TCP/IP网络协议传输数据信息；</w:t>
            </w:r>
          </w:p>
          <w:p w14:paraId="7BA7604B">
            <w:pPr>
              <w:rPr>
                <w:rFonts w:hint="eastAsia" w:ascii="宋体" w:hAnsi="宋体" w:eastAsia="宋体" w:cs="宋体"/>
                <w:sz w:val="24"/>
                <w:szCs w:val="24"/>
              </w:rPr>
            </w:pPr>
            <w:r>
              <w:rPr>
                <w:rFonts w:hint="eastAsia" w:ascii="宋体" w:hAnsi="宋体" w:eastAsia="宋体" w:cs="宋体"/>
                <w:sz w:val="24"/>
                <w:szCs w:val="24"/>
              </w:rPr>
              <w:t>8、同步HIS系统数据信息；</w:t>
            </w:r>
          </w:p>
          <w:p w14:paraId="5F2620F8">
            <w:pPr>
              <w:rPr>
                <w:rFonts w:hint="eastAsia" w:ascii="宋体" w:hAnsi="宋体" w:eastAsia="宋体" w:cs="宋体"/>
                <w:sz w:val="24"/>
                <w:szCs w:val="24"/>
              </w:rPr>
            </w:pPr>
            <w:r>
              <w:rPr>
                <w:rFonts w:hint="eastAsia" w:ascii="宋体" w:hAnsi="宋体" w:eastAsia="宋体" w:cs="宋体"/>
                <w:sz w:val="24"/>
                <w:szCs w:val="24"/>
              </w:rPr>
              <w:t>9、支持呼叫弹窗显示；</w:t>
            </w:r>
          </w:p>
          <w:p w14:paraId="54CBB085">
            <w:pPr>
              <w:rPr>
                <w:rFonts w:hint="eastAsia" w:ascii="宋体" w:hAnsi="宋体" w:eastAsia="宋体" w:cs="宋体"/>
                <w:sz w:val="24"/>
                <w:szCs w:val="24"/>
              </w:rPr>
            </w:pPr>
            <w:r>
              <w:rPr>
                <w:rFonts w:hint="eastAsia" w:ascii="宋体" w:hAnsi="宋体" w:eastAsia="宋体" w:cs="宋体"/>
                <w:sz w:val="24"/>
                <w:szCs w:val="24"/>
              </w:rPr>
              <w:t>10、支持空床隐藏显示；</w:t>
            </w:r>
          </w:p>
          <w:p w14:paraId="253FC3C5">
            <w:pPr>
              <w:rPr>
                <w:rFonts w:hint="eastAsia" w:ascii="宋体" w:hAnsi="宋体" w:eastAsia="宋体" w:cs="宋体"/>
                <w:sz w:val="24"/>
                <w:szCs w:val="24"/>
              </w:rPr>
            </w:pPr>
            <w:r>
              <w:rPr>
                <w:rFonts w:hint="eastAsia" w:ascii="宋体" w:hAnsi="宋体" w:eastAsia="宋体" w:cs="宋体"/>
                <w:sz w:val="24"/>
                <w:szCs w:val="24"/>
              </w:rPr>
              <w:t>11、支持显示呼叫记录信息；</w:t>
            </w:r>
          </w:p>
          <w:p w14:paraId="1A463429">
            <w:pPr>
              <w:rPr>
                <w:rFonts w:hint="eastAsia" w:ascii="宋体" w:hAnsi="宋体" w:eastAsia="宋体" w:cs="宋体"/>
                <w:sz w:val="24"/>
                <w:szCs w:val="24"/>
              </w:rPr>
            </w:pPr>
            <w:r>
              <w:rPr>
                <w:rFonts w:hint="eastAsia" w:ascii="宋体" w:hAnsi="宋体" w:eastAsia="宋体" w:cs="宋体"/>
                <w:sz w:val="24"/>
                <w:szCs w:val="24"/>
              </w:rPr>
              <w:t>12、支持“加床”显示。</w:t>
            </w:r>
          </w:p>
        </w:tc>
      </w:tr>
      <w:tr w14:paraId="40431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1536" w:type="dxa"/>
            <w:vAlign w:val="center"/>
          </w:tcPr>
          <w:p w14:paraId="0077A3D0">
            <w:pPr>
              <w:rPr>
                <w:rFonts w:hint="eastAsia" w:ascii="宋体" w:hAnsi="宋体" w:eastAsia="宋体" w:cs="宋体"/>
                <w:sz w:val="24"/>
                <w:szCs w:val="24"/>
              </w:rPr>
            </w:pPr>
            <w:r>
              <w:rPr>
                <w:rFonts w:hint="eastAsia" w:ascii="宋体" w:hAnsi="宋体" w:eastAsia="宋体" w:cs="宋体"/>
                <w:sz w:val="24"/>
                <w:szCs w:val="24"/>
              </w:rPr>
              <w:t>走廊液晶屏</w:t>
            </w:r>
          </w:p>
        </w:tc>
        <w:tc>
          <w:tcPr>
            <w:tcW w:w="7673" w:type="dxa"/>
            <w:vAlign w:val="center"/>
          </w:tcPr>
          <w:p w14:paraId="08D4258D">
            <w:pPr>
              <w:rPr>
                <w:rFonts w:hint="eastAsia" w:ascii="宋体" w:hAnsi="宋体" w:eastAsia="宋体" w:cs="宋体"/>
                <w:sz w:val="24"/>
                <w:szCs w:val="24"/>
              </w:rPr>
            </w:pPr>
            <w:r>
              <w:rPr>
                <w:rFonts w:hint="eastAsia" w:ascii="宋体" w:hAnsi="宋体" w:eastAsia="宋体" w:cs="宋体"/>
                <w:sz w:val="24"/>
                <w:szCs w:val="24"/>
              </w:rPr>
              <w:t>1、对角尺寸28.6inch；</w:t>
            </w:r>
          </w:p>
          <w:p w14:paraId="4DB15489">
            <w:pPr>
              <w:rPr>
                <w:rFonts w:hint="eastAsia" w:ascii="宋体" w:hAnsi="宋体" w:eastAsia="宋体" w:cs="宋体"/>
                <w:sz w:val="24"/>
                <w:szCs w:val="24"/>
              </w:rPr>
            </w:pPr>
            <w:r>
              <w:rPr>
                <w:rFonts w:hint="eastAsia" w:ascii="宋体" w:hAnsi="宋体" w:eastAsia="宋体" w:cs="宋体"/>
                <w:sz w:val="24"/>
                <w:szCs w:val="24"/>
              </w:rPr>
              <w:t>2、分辨率：1920*540；</w:t>
            </w:r>
          </w:p>
          <w:p w14:paraId="2704E799">
            <w:pPr>
              <w:rPr>
                <w:rFonts w:hint="eastAsia" w:ascii="宋体" w:hAnsi="宋体" w:eastAsia="宋体" w:cs="宋体"/>
                <w:sz w:val="24"/>
                <w:szCs w:val="24"/>
              </w:rPr>
            </w:pPr>
            <w:r>
              <w:rPr>
                <w:rFonts w:hint="eastAsia" w:ascii="宋体" w:hAnsi="宋体" w:eastAsia="宋体" w:cs="宋体"/>
                <w:sz w:val="24"/>
                <w:szCs w:val="24"/>
              </w:rPr>
              <w:t>3、宽高比例：32:9；</w:t>
            </w:r>
          </w:p>
          <w:p w14:paraId="02358FE2">
            <w:pPr>
              <w:rPr>
                <w:rFonts w:hint="eastAsia" w:ascii="宋体" w:hAnsi="宋体" w:eastAsia="宋体" w:cs="宋体"/>
                <w:sz w:val="24"/>
                <w:szCs w:val="24"/>
              </w:rPr>
            </w:pPr>
            <w:r>
              <w:rPr>
                <w:rFonts w:hint="eastAsia" w:ascii="宋体" w:hAnsi="宋体" w:eastAsia="宋体" w:cs="宋体"/>
                <w:sz w:val="24"/>
                <w:szCs w:val="24"/>
              </w:rPr>
              <w:t>4、操作系统：Andriod 6.0以上；</w:t>
            </w:r>
          </w:p>
          <w:p w14:paraId="5BDD8686">
            <w:pPr>
              <w:rPr>
                <w:rFonts w:hint="eastAsia" w:ascii="宋体" w:hAnsi="宋体" w:eastAsia="宋体" w:cs="宋体"/>
                <w:sz w:val="24"/>
                <w:szCs w:val="24"/>
              </w:rPr>
            </w:pPr>
            <w:r>
              <w:rPr>
                <w:rFonts w:hint="eastAsia" w:ascii="宋体" w:hAnsi="宋体" w:eastAsia="宋体" w:cs="宋体"/>
                <w:sz w:val="24"/>
                <w:szCs w:val="24"/>
              </w:rPr>
              <w:t>5、基于TCP/IP网络协议传输数据信息；</w:t>
            </w:r>
          </w:p>
          <w:p w14:paraId="5C7EB013">
            <w:pPr>
              <w:rPr>
                <w:rFonts w:hint="eastAsia" w:ascii="宋体" w:hAnsi="宋体" w:eastAsia="宋体" w:cs="宋体"/>
                <w:sz w:val="24"/>
                <w:szCs w:val="24"/>
              </w:rPr>
            </w:pPr>
            <w:r>
              <w:rPr>
                <w:rFonts w:hint="eastAsia" w:ascii="宋体" w:hAnsi="宋体" w:eastAsia="宋体" w:cs="宋体"/>
                <w:sz w:val="24"/>
                <w:szCs w:val="24"/>
              </w:rPr>
              <w:t>6、支持显示病床呼叫、洗手间报警、护理增援等信息；</w:t>
            </w:r>
          </w:p>
          <w:p w14:paraId="0335C13E">
            <w:pPr>
              <w:rPr>
                <w:rFonts w:hint="eastAsia" w:ascii="宋体" w:hAnsi="宋体" w:eastAsia="宋体" w:cs="宋体"/>
                <w:sz w:val="24"/>
                <w:szCs w:val="24"/>
              </w:rPr>
            </w:pPr>
            <w:r>
              <w:rPr>
                <w:rFonts w:hint="eastAsia" w:ascii="宋体" w:hAnsi="宋体" w:eastAsia="宋体" w:cs="宋体"/>
                <w:sz w:val="24"/>
                <w:szCs w:val="24"/>
              </w:rPr>
              <w:t>7、支持界面定制。</w:t>
            </w:r>
          </w:p>
        </w:tc>
      </w:tr>
      <w:tr w14:paraId="63A89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1536" w:type="dxa"/>
            <w:vAlign w:val="center"/>
          </w:tcPr>
          <w:p w14:paraId="67CBF38E">
            <w:pPr>
              <w:rPr>
                <w:rFonts w:hint="eastAsia" w:ascii="宋体" w:hAnsi="宋体" w:eastAsia="宋体" w:cs="宋体"/>
                <w:sz w:val="24"/>
                <w:szCs w:val="24"/>
              </w:rPr>
            </w:pPr>
            <w:r>
              <w:rPr>
                <w:rFonts w:hint="eastAsia" w:ascii="宋体" w:hAnsi="宋体" w:eastAsia="宋体" w:cs="宋体"/>
                <w:sz w:val="24"/>
                <w:szCs w:val="24"/>
              </w:rPr>
              <w:t>医生副机</w:t>
            </w:r>
          </w:p>
        </w:tc>
        <w:tc>
          <w:tcPr>
            <w:tcW w:w="7673" w:type="dxa"/>
            <w:vAlign w:val="center"/>
          </w:tcPr>
          <w:p w14:paraId="164B72D8">
            <w:pPr>
              <w:rPr>
                <w:rFonts w:hint="eastAsia" w:ascii="宋体" w:hAnsi="宋体" w:eastAsia="宋体" w:cs="宋体"/>
                <w:sz w:val="24"/>
                <w:szCs w:val="24"/>
              </w:rPr>
            </w:pPr>
            <w:r>
              <w:rPr>
                <w:rFonts w:hint="eastAsia" w:ascii="宋体" w:hAnsi="宋体" w:eastAsia="宋体" w:cs="宋体"/>
                <w:sz w:val="24"/>
                <w:szCs w:val="24"/>
              </w:rPr>
              <w:t>1、采用8英寸以上电容多点触摸显示屏,1280*800像素，触摸式操作；</w:t>
            </w:r>
          </w:p>
          <w:p w14:paraId="67817D4B">
            <w:pPr>
              <w:rPr>
                <w:rFonts w:hint="eastAsia" w:ascii="宋体" w:hAnsi="宋体" w:eastAsia="宋体" w:cs="宋体"/>
                <w:sz w:val="24"/>
                <w:szCs w:val="24"/>
              </w:rPr>
            </w:pPr>
            <w:r>
              <w:rPr>
                <w:rFonts w:hint="eastAsia" w:ascii="宋体" w:hAnsi="宋体" w:eastAsia="宋体" w:cs="宋体"/>
                <w:sz w:val="24"/>
                <w:szCs w:val="24"/>
              </w:rPr>
              <w:t>2、前置500W高清摄像头，支持与可视分机双向1080P高清可视对讲；</w:t>
            </w:r>
          </w:p>
          <w:p w14:paraId="6DB08241">
            <w:pPr>
              <w:rPr>
                <w:rFonts w:hint="eastAsia" w:ascii="宋体" w:hAnsi="宋体" w:eastAsia="宋体" w:cs="宋体"/>
                <w:sz w:val="24"/>
                <w:szCs w:val="24"/>
              </w:rPr>
            </w:pPr>
            <w:r>
              <w:rPr>
                <w:rFonts w:hint="eastAsia" w:ascii="宋体" w:hAnsi="宋体" w:eastAsia="宋体" w:cs="宋体"/>
                <w:sz w:val="24"/>
                <w:szCs w:val="24"/>
              </w:rPr>
              <w:t>3、主机不限床位管理路数，随着床位数增多可以无限滚动页面展示；</w:t>
            </w:r>
          </w:p>
          <w:p w14:paraId="2781F9EA">
            <w:pPr>
              <w:rPr>
                <w:rFonts w:hint="eastAsia" w:ascii="宋体" w:hAnsi="宋体" w:eastAsia="宋体" w:cs="宋体"/>
                <w:sz w:val="24"/>
                <w:szCs w:val="24"/>
              </w:rPr>
            </w:pPr>
            <w:r>
              <w:rPr>
                <w:rFonts w:hint="eastAsia" w:ascii="宋体" w:hAnsi="宋体" w:eastAsia="宋体" w:cs="宋体"/>
                <w:sz w:val="24"/>
                <w:szCs w:val="24"/>
              </w:rPr>
              <w:t>4、支持多层主机管理，可根据需求设置为护士主机、医生主机或总控主机，满足不同主机之间的双向呼叫对讲、呼叫托管、转移等；支持1个科室多台平行主机，任意一台受理后呼叫停止；</w:t>
            </w:r>
          </w:p>
          <w:p w14:paraId="405D5B0D">
            <w:pPr>
              <w:rPr>
                <w:rFonts w:hint="eastAsia" w:ascii="宋体" w:hAnsi="宋体" w:eastAsia="宋体" w:cs="宋体"/>
                <w:sz w:val="24"/>
                <w:szCs w:val="24"/>
              </w:rPr>
            </w:pPr>
            <w:r>
              <w:rPr>
                <w:rFonts w:hint="eastAsia" w:ascii="宋体" w:hAnsi="宋体" w:eastAsia="宋体" w:cs="宋体"/>
                <w:sz w:val="24"/>
                <w:szCs w:val="24"/>
              </w:rPr>
              <w:t>5、主机支持语音播报或音乐播报，播报次数和时长可自定义设置；可对床位设置不同呼叫级别，设置高级别优先呼叫接听；</w:t>
            </w:r>
          </w:p>
          <w:p w14:paraId="587AE1C8">
            <w:pPr>
              <w:rPr>
                <w:rFonts w:hint="eastAsia" w:ascii="宋体" w:hAnsi="宋体" w:eastAsia="宋体" w:cs="宋体"/>
                <w:sz w:val="24"/>
                <w:szCs w:val="24"/>
              </w:rPr>
            </w:pPr>
            <w:r>
              <w:rPr>
                <w:rFonts w:hint="eastAsia" w:ascii="宋体" w:hAnsi="宋体" w:eastAsia="宋体" w:cs="宋体"/>
                <w:sz w:val="24"/>
                <w:szCs w:val="24"/>
              </w:rPr>
              <w:t>6、支持对床位分机进行分区广播、喊话广播、本地文件广播，播放文件广播的同时可以对讲通话；</w:t>
            </w:r>
          </w:p>
          <w:p w14:paraId="7D348A3F">
            <w:pPr>
              <w:rPr>
                <w:rFonts w:hint="eastAsia" w:ascii="宋体" w:hAnsi="宋体" w:eastAsia="宋体" w:cs="宋体"/>
                <w:sz w:val="24"/>
                <w:szCs w:val="24"/>
              </w:rPr>
            </w:pPr>
            <w:r>
              <w:rPr>
                <w:rFonts w:hint="eastAsia" w:ascii="宋体" w:hAnsi="宋体" w:eastAsia="宋体" w:cs="宋体"/>
                <w:sz w:val="24"/>
                <w:szCs w:val="24"/>
              </w:rPr>
              <w:t>7、主机不低于安卓7.0操作系统，支持功能和页面板块修改定制。</w:t>
            </w:r>
          </w:p>
        </w:tc>
      </w:tr>
      <w:bookmarkEnd w:id="0"/>
    </w:tbl>
    <w:p w14:paraId="36C5B322">
      <w:pPr>
        <w:numPr>
          <w:ilvl w:val="0"/>
          <w:numId w:val="2"/>
        </w:numPr>
        <w:tabs>
          <w:tab w:val="left" w:pos="0"/>
          <w:tab w:val="left" w:pos="1260"/>
          <w:tab w:val="clear" w:pos="1350"/>
        </w:tabs>
        <w:autoSpaceDE w:val="0"/>
        <w:autoSpaceDN w:val="0"/>
        <w:spacing w:line="579" w:lineRule="exact"/>
        <w:ind w:left="0" w:firstLine="472" w:firstLineChars="200"/>
        <w:outlineLvl w:val="0"/>
        <w:rPr>
          <w:rFonts w:hint="eastAsia" w:ascii="宋体" w:hAnsi="宋体" w:eastAsia="宋体" w:cs="宋体"/>
          <w:sz w:val="24"/>
          <w:szCs w:val="24"/>
        </w:rPr>
      </w:pPr>
      <w:r>
        <w:rPr>
          <w:rFonts w:hint="eastAsia" w:ascii="宋体" w:hAnsi="宋体" w:eastAsia="宋体" w:cs="宋体"/>
          <w:sz w:val="24"/>
          <w:szCs w:val="24"/>
        </w:rPr>
        <w:t>商务部分</w:t>
      </w:r>
    </w:p>
    <w:p w14:paraId="46CA759F">
      <w:pPr>
        <w:pStyle w:val="28"/>
        <w:numPr>
          <w:ilvl w:val="0"/>
          <w:numId w:val="4"/>
        </w:numPr>
        <w:ind w:firstLineChars="0"/>
        <w:rPr>
          <w:rFonts w:hint="eastAsia" w:ascii="宋体" w:hAnsi="宋体" w:eastAsia="宋体" w:cs="宋体"/>
          <w:sz w:val="24"/>
          <w:szCs w:val="24"/>
        </w:rPr>
      </w:pPr>
      <w:r>
        <w:rPr>
          <w:rFonts w:hint="eastAsia" w:ascii="宋体" w:hAnsi="宋体" w:eastAsia="宋体" w:cs="宋体"/>
          <w:sz w:val="24"/>
          <w:szCs w:val="24"/>
        </w:rPr>
        <w:t>软硬件安装实施</w:t>
      </w:r>
    </w:p>
    <w:p w14:paraId="4912C634">
      <w:pPr>
        <w:ind w:firstLine="472" w:firstLineChars="200"/>
        <w:rPr>
          <w:rFonts w:hint="eastAsia" w:ascii="宋体" w:hAnsi="宋体" w:eastAsia="宋体" w:cs="宋体"/>
          <w:sz w:val="24"/>
          <w:szCs w:val="24"/>
        </w:rPr>
      </w:pPr>
      <w:r>
        <w:rPr>
          <w:rFonts w:hint="eastAsia" w:ascii="宋体" w:hAnsi="宋体" w:eastAsia="宋体" w:cs="宋体"/>
          <w:sz w:val="24"/>
          <w:szCs w:val="24"/>
        </w:rPr>
        <w:t>1、根据采购人使用需要，提供软硬件安装指导、线上培训，直到交付使用，以确保用户本次项目产品的使用、维护、常见故障的排除，能独立进行管理、故障处理、日常测试维护等工作；</w:t>
      </w:r>
    </w:p>
    <w:p w14:paraId="704A8624">
      <w:pPr>
        <w:ind w:firstLine="472" w:firstLineChars="200"/>
        <w:rPr>
          <w:rFonts w:hint="eastAsia" w:ascii="宋体" w:hAnsi="宋体" w:eastAsia="宋体" w:cs="宋体"/>
          <w:sz w:val="24"/>
          <w:szCs w:val="24"/>
        </w:rPr>
      </w:pPr>
      <w:r>
        <w:rPr>
          <w:rFonts w:hint="eastAsia" w:ascii="宋体" w:hAnsi="宋体" w:eastAsia="宋体" w:cs="宋体"/>
          <w:sz w:val="24"/>
          <w:szCs w:val="24"/>
        </w:rPr>
        <w:t>2、提供新增硬件的强电、弱电实施支持；</w:t>
      </w:r>
    </w:p>
    <w:p w14:paraId="2FB90BE5">
      <w:pPr>
        <w:ind w:firstLine="472" w:firstLineChars="200"/>
        <w:rPr>
          <w:rFonts w:hint="eastAsia" w:ascii="宋体" w:hAnsi="宋体" w:eastAsia="宋体" w:cs="宋体"/>
          <w:sz w:val="24"/>
          <w:szCs w:val="24"/>
        </w:rPr>
      </w:pPr>
      <w:r>
        <w:rPr>
          <w:rFonts w:hint="eastAsia" w:ascii="宋体" w:hAnsi="宋体" w:eastAsia="宋体" w:cs="宋体"/>
          <w:sz w:val="24"/>
          <w:szCs w:val="24"/>
        </w:rPr>
        <w:t>3、提供新增硬件的设备安装支持。</w:t>
      </w:r>
    </w:p>
    <w:p w14:paraId="0E7DF212">
      <w:pPr>
        <w:pStyle w:val="28"/>
        <w:numPr>
          <w:ilvl w:val="0"/>
          <w:numId w:val="4"/>
        </w:numPr>
        <w:ind w:firstLineChars="0"/>
        <w:rPr>
          <w:rFonts w:hint="eastAsia" w:ascii="宋体" w:hAnsi="宋体" w:eastAsia="宋体" w:cs="宋体"/>
          <w:sz w:val="24"/>
          <w:szCs w:val="24"/>
        </w:rPr>
      </w:pPr>
      <w:r>
        <w:rPr>
          <w:rFonts w:hint="eastAsia" w:ascii="宋体" w:hAnsi="宋体" w:eastAsia="宋体" w:cs="宋体"/>
          <w:sz w:val="24"/>
          <w:szCs w:val="24"/>
        </w:rPr>
        <w:t>资质要求</w:t>
      </w:r>
    </w:p>
    <w:p w14:paraId="0134B548">
      <w:pPr>
        <w:ind w:firstLine="472" w:firstLineChars="200"/>
        <w:rPr>
          <w:rFonts w:hint="eastAsia" w:ascii="宋体" w:hAnsi="宋体" w:eastAsia="宋体" w:cs="宋体"/>
          <w:sz w:val="24"/>
          <w:szCs w:val="24"/>
        </w:rPr>
      </w:pPr>
      <w:r>
        <w:rPr>
          <w:rFonts w:hint="eastAsia" w:ascii="宋体" w:hAnsi="宋体" w:eastAsia="宋体" w:cs="宋体"/>
          <w:sz w:val="24"/>
          <w:szCs w:val="24"/>
        </w:rPr>
        <w:t>1、厂商或投标商及产品具有以下资质：</w:t>
      </w:r>
    </w:p>
    <w:p w14:paraId="5E1B3FD4">
      <w:pPr>
        <w:ind w:firstLine="472" w:firstLineChars="200"/>
        <w:rPr>
          <w:rFonts w:hint="eastAsia" w:ascii="宋体" w:hAnsi="宋体" w:eastAsia="宋体" w:cs="宋体"/>
          <w:sz w:val="24"/>
          <w:szCs w:val="24"/>
        </w:rPr>
      </w:pPr>
      <w:r>
        <w:rPr>
          <w:rFonts w:hint="eastAsia" w:ascii="宋体" w:hAnsi="宋体" w:eastAsia="宋体" w:cs="宋体"/>
          <w:sz w:val="24"/>
          <w:szCs w:val="24"/>
        </w:rPr>
        <w:t>（1）高新技术企业认证证书；</w:t>
      </w:r>
    </w:p>
    <w:p w14:paraId="566C9C74">
      <w:pPr>
        <w:ind w:firstLine="472" w:firstLineChars="200"/>
        <w:rPr>
          <w:rFonts w:hint="eastAsia" w:ascii="宋体" w:hAnsi="宋体" w:eastAsia="宋体" w:cs="宋体"/>
          <w:sz w:val="24"/>
          <w:szCs w:val="24"/>
        </w:rPr>
      </w:pPr>
      <w:r>
        <w:rPr>
          <w:rFonts w:hint="eastAsia" w:ascii="宋体" w:hAnsi="宋体" w:eastAsia="宋体" w:cs="宋体"/>
          <w:sz w:val="24"/>
          <w:szCs w:val="24"/>
        </w:rPr>
        <w:t>（2）ISO9001质量管理体系认证证书；</w:t>
      </w:r>
    </w:p>
    <w:p w14:paraId="1FBAFDC9">
      <w:pPr>
        <w:ind w:firstLine="472" w:firstLineChars="200"/>
        <w:rPr>
          <w:rFonts w:hint="eastAsia" w:ascii="宋体" w:hAnsi="宋体" w:eastAsia="宋体" w:cs="宋体"/>
          <w:sz w:val="24"/>
          <w:szCs w:val="24"/>
        </w:rPr>
      </w:pPr>
      <w:r>
        <w:rPr>
          <w:rFonts w:hint="eastAsia" w:ascii="宋体" w:hAnsi="宋体" w:eastAsia="宋体" w:cs="宋体"/>
          <w:sz w:val="24"/>
          <w:szCs w:val="24"/>
        </w:rPr>
        <w:t>（3）ISO14001环境管理体系认证证书；</w:t>
      </w:r>
    </w:p>
    <w:p w14:paraId="31B00682">
      <w:pPr>
        <w:ind w:firstLine="472" w:firstLineChars="200"/>
        <w:rPr>
          <w:rFonts w:hint="eastAsia" w:ascii="宋体" w:hAnsi="宋体" w:eastAsia="宋体" w:cs="宋体"/>
          <w:sz w:val="24"/>
          <w:szCs w:val="24"/>
        </w:rPr>
      </w:pPr>
      <w:r>
        <w:rPr>
          <w:rFonts w:hint="eastAsia" w:ascii="宋体" w:hAnsi="宋体" w:eastAsia="宋体" w:cs="宋体"/>
          <w:sz w:val="24"/>
          <w:szCs w:val="24"/>
        </w:rPr>
        <w:t>（4）企业信用评价AAA级以上（含）信用企业。</w:t>
      </w:r>
    </w:p>
    <w:p w14:paraId="48F67FFE">
      <w:pPr>
        <w:ind w:firstLine="472" w:firstLineChars="200"/>
        <w:rPr>
          <w:rFonts w:hint="eastAsia" w:ascii="宋体" w:hAnsi="宋体" w:eastAsia="宋体" w:cs="宋体"/>
          <w:sz w:val="24"/>
          <w:szCs w:val="24"/>
        </w:rPr>
      </w:pPr>
      <w:r>
        <w:rPr>
          <w:rFonts w:hint="eastAsia" w:ascii="宋体" w:hAnsi="宋体" w:eastAsia="宋体" w:cs="宋体"/>
          <w:sz w:val="24"/>
          <w:szCs w:val="24"/>
        </w:rPr>
        <w:t>2、厂商或投标商具有类似成功案例</w:t>
      </w:r>
    </w:p>
    <w:p w14:paraId="1334304E">
      <w:pPr>
        <w:ind w:firstLine="472" w:firstLineChars="200"/>
        <w:rPr>
          <w:rFonts w:hint="eastAsia" w:ascii="宋体" w:hAnsi="宋体" w:eastAsia="宋体" w:cs="宋体"/>
          <w:sz w:val="24"/>
          <w:szCs w:val="24"/>
        </w:rPr>
      </w:pPr>
      <w:r>
        <w:rPr>
          <w:rFonts w:hint="eastAsia" w:ascii="宋体" w:hAnsi="宋体" w:eastAsia="宋体" w:cs="宋体"/>
          <w:sz w:val="24"/>
          <w:szCs w:val="24"/>
        </w:rPr>
        <w:t>（1）提供在国内三级甲等医院智慧病房项目成功案例，合同时间要求为近两年之内，合同金额≥100万人民币；</w:t>
      </w:r>
    </w:p>
    <w:p w14:paraId="37D7BC7F">
      <w:pPr>
        <w:ind w:firstLine="472" w:firstLineChars="200"/>
        <w:rPr>
          <w:rFonts w:hint="eastAsia" w:ascii="宋体" w:hAnsi="宋体" w:eastAsia="宋体" w:cs="宋体"/>
          <w:sz w:val="24"/>
          <w:szCs w:val="24"/>
        </w:rPr>
      </w:pPr>
      <w:r>
        <w:rPr>
          <w:rFonts w:hint="eastAsia" w:ascii="宋体" w:hAnsi="宋体" w:eastAsia="宋体" w:cs="宋体"/>
          <w:sz w:val="24"/>
          <w:szCs w:val="24"/>
        </w:rPr>
        <w:t>（2）广东省境内有不少于5家医院的应用案例。</w:t>
      </w:r>
    </w:p>
    <w:p w14:paraId="2271B306">
      <w:pPr>
        <w:pStyle w:val="28"/>
        <w:numPr>
          <w:ilvl w:val="0"/>
          <w:numId w:val="4"/>
        </w:numPr>
        <w:ind w:firstLineChars="0"/>
        <w:rPr>
          <w:rFonts w:hint="eastAsia" w:ascii="宋体" w:hAnsi="宋体" w:eastAsia="宋体" w:cs="宋体"/>
          <w:sz w:val="24"/>
          <w:szCs w:val="24"/>
        </w:rPr>
      </w:pPr>
      <w:r>
        <w:rPr>
          <w:rFonts w:hint="eastAsia" w:ascii="宋体" w:hAnsi="宋体" w:eastAsia="宋体" w:cs="宋体"/>
          <w:sz w:val="24"/>
          <w:szCs w:val="24"/>
        </w:rPr>
        <w:t>维保要求</w:t>
      </w:r>
    </w:p>
    <w:p w14:paraId="7CAD76E6">
      <w:pPr>
        <w:pStyle w:val="28"/>
        <w:numPr>
          <w:ilvl w:val="0"/>
          <w:numId w:val="5"/>
        </w:numPr>
        <w:ind w:left="0" w:firstLine="630"/>
        <w:rPr>
          <w:rFonts w:hint="eastAsia" w:ascii="宋体" w:hAnsi="宋体" w:eastAsia="宋体" w:cs="宋体"/>
          <w:sz w:val="24"/>
          <w:szCs w:val="24"/>
        </w:rPr>
      </w:pPr>
      <w:r>
        <w:rPr>
          <w:rFonts w:hint="eastAsia" w:ascii="宋体" w:hAnsi="宋体" w:eastAsia="宋体" w:cs="宋体"/>
          <w:sz w:val="24"/>
          <w:szCs w:val="24"/>
        </w:rPr>
        <w:t>合同签署后，硬件免费保修至少一年。</w:t>
      </w:r>
    </w:p>
    <w:p w14:paraId="3E1F57DA">
      <w:pPr>
        <w:pStyle w:val="28"/>
        <w:numPr>
          <w:ilvl w:val="0"/>
          <w:numId w:val="5"/>
        </w:numPr>
        <w:ind w:left="0" w:firstLine="630"/>
        <w:rPr>
          <w:rFonts w:hint="eastAsia" w:ascii="宋体" w:hAnsi="宋体" w:eastAsia="宋体" w:cs="宋体"/>
          <w:sz w:val="24"/>
          <w:szCs w:val="24"/>
        </w:rPr>
      </w:pPr>
      <w:r>
        <w:rPr>
          <w:rFonts w:hint="eastAsia" w:ascii="宋体" w:hAnsi="宋体" w:eastAsia="宋体" w:cs="宋体"/>
          <w:sz w:val="24"/>
          <w:szCs w:val="24"/>
        </w:rPr>
        <w:t>相关软件产品不能与硬件进行绑定(可通过采购人组织机构编码等方式授权)，合同支付全款后需永久授权，不能设置软件使用有效期，不得因未购买运维服务限制软件的正常使用。</w:t>
      </w:r>
    </w:p>
    <w:p w14:paraId="1F04BE6A">
      <w:pPr>
        <w:pStyle w:val="28"/>
        <w:numPr>
          <w:ilvl w:val="0"/>
          <w:numId w:val="4"/>
        </w:numPr>
        <w:ind w:firstLineChars="0"/>
        <w:rPr>
          <w:rFonts w:hint="eastAsia" w:ascii="宋体" w:hAnsi="宋体" w:eastAsia="宋体" w:cs="宋体"/>
          <w:sz w:val="24"/>
          <w:szCs w:val="24"/>
        </w:rPr>
      </w:pPr>
      <w:r>
        <w:rPr>
          <w:rFonts w:hint="eastAsia" w:ascii="宋体" w:hAnsi="宋体" w:eastAsia="宋体" w:cs="宋体"/>
          <w:sz w:val="24"/>
          <w:szCs w:val="24"/>
        </w:rPr>
        <w:t>知识产权和数据所有权要求</w:t>
      </w:r>
    </w:p>
    <w:p w14:paraId="5F137740">
      <w:pPr>
        <w:pStyle w:val="28"/>
        <w:numPr>
          <w:ilvl w:val="0"/>
          <w:numId w:val="6"/>
        </w:numPr>
        <w:ind w:left="0" w:firstLine="630"/>
        <w:rPr>
          <w:rFonts w:hint="eastAsia" w:ascii="宋体" w:hAnsi="宋体" w:eastAsia="宋体" w:cs="宋体"/>
          <w:sz w:val="24"/>
          <w:szCs w:val="24"/>
        </w:rPr>
      </w:pPr>
      <w:r>
        <w:rPr>
          <w:rFonts w:hint="eastAsia" w:ascii="宋体" w:hAnsi="宋体" w:eastAsia="宋体" w:cs="宋体"/>
          <w:sz w:val="24"/>
          <w:szCs w:val="24"/>
        </w:rPr>
        <w:t>厂商所提供的软件必须符合国家有关软件产品方面的规定和软件标准规范，如厂商所交付和许可采购人使用的软件需经国家有关部门登记、备案、审批或许可的。</w:t>
      </w:r>
    </w:p>
    <w:p w14:paraId="5CFC6345">
      <w:pPr>
        <w:pStyle w:val="28"/>
        <w:numPr>
          <w:ilvl w:val="0"/>
          <w:numId w:val="6"/>
        </w:numPr>
        <w:ind w:left="0" w:firstLine="630"/>
        <w:rPr>
          <w:rFonts w:hint="eastAsia" w:ascii="宋体" w:hAnsi="宋体" w:eastAsia="宋体" w:cs="宋体"/>
          <w:sz w:val="24"/>
          <w:szCs w:val="24"/>
        </w:rPr>
      </w:pPr>
      <w:r>
        <w:rPr>
          <w:rFonts w:hint="eastAsia" w:ascii="宋体" w:hAnsi="宋体" w:eastAsia="宋体" w:cs="宋体"/>
          <w:sz w:val="24"/>
          <w:szCs w:val="24"/>
        </w:rPr>
        <w:t>采购人拥有采购软件的永久使用权，同时严格遵守相关的知识产权、著作权及软件版权保护的法律、法规。本项目的软硬件产权和数据管理权归采购人所有，在信息系统实施、运行、维护中的产生的数据和衍生资料属于采购人，厂商将其用作其他用途需要采购人授权同意。</w:t>
      </w:r>
    </w:p>
    <w:p w14:paraId="4996EFFA">
      <w:pPr>
        <w:pStyle w:val="28"/>
        <w:numPr>
          <w:ilvl w:val="0"/>
          <w:numId w:val="6"/>
        </w:numPr>
        <w:ind w:left="0" w:firstLine="630"/>
        <w:rPr>
          <w:rFonts w:hint="eastAsia" w:ascii="宋体" w:hAnsi="宋体" w:eastAsia="宋体" w:cs="宋体"/>
          <w:sz w:val="24"/>
          <w:szCs w:val="24"/>
        </w:rPr>
      </w:pPr>
      <w:r>
        <w:rPr>
          <w:rFonts w:hint="eastAsia" w:ascii="宋体" w:hAnsi="宋体" w:eastAsia="宋体" w:cs="宋体"/>
          <w:sz w:val="24"/>
          <w:szCs w:val="24"/>
        </w:rPr>
        <w:t>若因厂商原因无法提供相关软件产品的运维支持服务，厂商应提供软件系统的源代码、数据结构等技术资料给采购人。</w:t>
      </w:r>
    </w:p>
    <w:p w14:paraId="72A48336">
      <w:pPr>
        <w:pStyle w:val="28"/>
        <w:numPr>
          <w:ilvl w:val="0"/>
          <w:numId w:val="6"/>
        </w:numPr>
        <w:ind w:left="0" w:firstLine="630"/>
        <w:rPr>
          <w:rFonts w:hint="eastAsia" w:ascii="宋体" w:hAnsi="宋体" w:eastAsia="宋体" w:cs="宋体"/>
          <w:sz w:val="24"/>
          <w:szCs w:val="24"/>
        </w:rPr>
      </w:pPr>
      <w:r>
        <w:rPr>
          <w:rFonts w:hint="eastAsia" w:ascii="宋体" w:hAnsi="宋体" w:eastAsia="宋体" w:cs="宋体"/>
          <w:sz w:val="24"/>
          <w:szCs w:val="24"/>
        </w:rPr>
        <w:t>采购人保证不将厂商的软件产品拷贝、复制供第三方使用，否则，厂商有权追究采购人的法律责任。</w:t>
      </w:r>
    </w:p>
    <w:p w14:paraId="14CF3A9F">
      <w:pPr>
        <w:pStyle w:val="28"/>
        <w:numPr>
          <w:ilvl w:val="0"/>
          <w:numId w:val="6"/>
        </w:numPr>
        <w:ind w:left="0" w:firstLine="63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厂商保证本项目所用下软硬件产品或其授予甲方的权利不会侵犯任何第三人的版权、专利权或商标权等知识产权或其他权利，不违反任何第三方的专有权，也没有其他针对厂商拥有本软件权利的未决诉讼。采购人行使厂商所授予的权利不会侵犯任何第三人的合法权利。若厂商向采购人出售的软硬件存在知识产权纠纷，采购人不承担任何连带责任。</w:t>
      </w:r>
    </w:p>
    <w:p w14:paraId="48A8DB21">
      <w:pPr>
        <w:pStyle w:val="28"/>
        <w:numPr>
          <w:ilvl w:val="0"/>
          <w:numId w:val="4"/>
        </w:numPr>
        <w:ind w:firstLineChars="0"/>
        <w:rPr>
          <w:rFonts w:hint="eastAsia" w:ascii="宋体" w:hAnsi="宋体" w:eastAsia="宋体" w:cs="宋体"/>
          <w:sz w:val="24"/>
          <w:szCs w:val="24"/>
        </w:rPr>
      </w:pPr>
      <w:r>
        <w:rPr>
          <w:rFonts w:hint="eastAsia" w:ascii="宋体" w:hAnsi="宋体" w:eastAsia="宋体" w:cs="宋体"/>
          <w:sz w:val="24"/>
          <w:szCs w:val="24"/>
        </w:rPr>
        <w:t>后续合作约定</w:t>
      </w:r>
    </w:p>
    <w:p w14:paraId="238A2672">
      <w:pPr>
        <w:pStyle w:val="28"/>
        <w:ind w:firstLine="63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为保持系统应用的延续性，采购人因业务拓展、升级改造、维修等需继续采购相关产品时，厂商应遵循以下原则：</w:t>
      </w:r>
    </w:p>
    <w:p w14:paraId="6B68BCD8">
      <w:pPr>
        <w:pStyle w:val="28"/>
        <w:numPr>
          <w:ilvl w:val="0"/>
          <w:numId w:val="7"/>
        </w:numPr>
        <w:ind w:left="0" w:firstLine="63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软件产品不再另行收费；</w:t>
      </w:r>
    </w:p>
    <w:p w14:paraId="7F914970">
      <w:pPr>
        <w:pStyle w:val="28"/>
        <w:numPr>
          <w:ilvl w:val="0"/>
          <w:numId w:val="7"/>
        </w:numPr>
        <w:ind w:left="0" w:firstLine="63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采购同型号货品的价格不能高于本项目的价格；</w:t>
      </w:r>
    </w:p>
    <w:p w14:paraId="6C31D6EE">
      <w:pPr>
        <w:pStyle w:val="28"/>
        <w:numPr>
          <w:ilvl w:val="0"/>
          <w:numId w:val="7"/>
        </w:numPr>
        <w:spacing w:line="579" w:lineRule="exact"/>
        <w:ind w:left="0" w:firstLine="630"/>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采购升级产品时，价格不高于同期同级别同类医院的采购价格。</w:t>
      </w:r>
    </w:p>
    <w:p w14:paraId="529FB4F4">
      <w:pPr>
        <w:pStyle w:val="28"/>
        <w:numPr>
          <w:ilvl w:val="0"/>
          <w:numId w:val="0"/>
        </w:numPr>
        <w:spacing w:line="579" w:lineRule="exact"/>
        <w:ind w:leftChars="200"/>
        <w:rPr>
          <w:rFonts w:hint="eastAsia" w:ascii="宋体" w:hAnsi="宋体" w:eastAsia="宋体" w:cs="宋体"/>
          <w:color w:val="000000" w:themeColor="text1"/>
          <w:sz w:val="24"/>
          <w:szCs w:val="24"/>
          <w14:textFill>
            <w14:solidFill>
              <w14:schemeClr w14:val="tx1"/>
            </w14:solidFill>
          </w14:textFill>
        </w:rPr>
      </w:pPr>
    </w:p>
    <w:p w14:paraId="007A1451">
      <w:pPr>
        <w:pStyle w:val="28"/>
        <w:numPr>
          <w:ilvl w:val="0"/>
          <w:numId w:val="0"/>
        </w:numPr>
        <w:spacing w:line="579" w:lineRule="exact"/>
        <w:ind w:leftChars="20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sz w:val="24"/>
          <w:szCs w:val="24"/>
        </w:rPr>
        <w:t>★</w:t>
      </w:r>
      <w:r>
        <w:rPr>
          <w:rFonts w:hint="eastAsia" w:ascii="宋体" w:hAnsi="宋体" w:eastAsia="宋体" w:cs="宋体"/>
          <w:b/>
          <w:bCs/>
          <w:color w:val="000000" w:themeColor="text1"/>
          <w:sz w:val="24"/>
          <w:szCs w:val="24"/>
          <w:lang w:val="en-US" w:eastAsia="zh-CN"/>
          <w14:textFill>
            <w14:solidFill>
              <w14:schemeClr w14:val="tx1"/>
            </w14:solidFill>
          </w14:textFill>
        </w:rPr>
        <w:t>四、供应商资格</w:t>
      </w:r>
    </w:p>
    <w:p w14:paraId="415AC74E">
      <w:pPr>
        <w:pStyle w:val="28"/>
        <w:numPr>
          <w:ilvl w:val="0"/>
          <w:numId w:val="0"/>
        </w:numPr>
        <w:spacing w:line="579" w:lineRule="exact"/>
        <w:ind w:leftChars="200"/>
        <w:rPr>
          <w:rFonts w:hint="eastAsia" w:ascii="宋体" w:hAnsi="宋体" w:eastAsia="宋体" w:cs="宋体"/>
          <w:sz w:val="24"/>
          <w:szCs w:val="24"/>
        </w:rPr>
      </w:pPr>
      <w:r>
        <w:rPr>
          <w:rFonts w:hint="eastAsia" w:ascii="宋体" w:hAnsi="宋体" w:eastAsia="宋体" w:cs="宋体"/>
          <w:sz w:val="24"/>
          <w:szCs w:val="24"/>
        </w:rPr>
        <w:t>1.供应商应具备《中华人民共和国政府采购法》第二十二条规定的条件，提供下列材料：</w:t>
      </w:r>
    </w:p>
    <w:p w14:paraId="49583027">
      <w:pPr>
        <w:pStyle w:val="28"/>
        <w:numPr>
          <w:ilvl w:val="0"/>
          <w:numId w:val="0"/>
        </w:numPr>
        <w:spacing w:line="579" w:lineRule="exact"/>
        <w:ind w:leftChars="200"/>
        <w:rPr>
          <w:rFonts w:hint="eastAsia" w:ascii="宋体" w:hAnsi="宋体" w:eastAsia="宋体" w:cs="宋体"/>
          <w:sz w:val="24"/>
          <w:szCs w:val="24"/>
        </w:rPr>
      </w:pPr>
      <w:r>
        <w:rPr>
          <w:rFonts w:hint="eastAsia" w:ascii="宋体" w:hAnsi="宋体" w:eastAsia="宋体" w:cs="宋体"/>
          <w:sz w:val="24"/>
          <w:szCs w:val="24"/>
        </w:rPr>
        <w:t>（1）具有独立承担民事责任的能力：提供关于资格的声明函。</w:t>
      </w:r>
    </w:p>
    <w:p w14:paraId="57B3ABFD">
      <w:pPr>
        <w:pStyle w:val="28"/>
        <w:numPr>
          <w:ilvl w:val="0"/>
          <w:numId w:val="0"/>
        </w:numPr>
        <w:spacing w:line="579" w:lineRule="exact"/>
        <w:ind w:leftChars="200"/>
        <w:rPr>
          <w:rFonts w:hint="eastAsia" w:ascii="宋体" w:hAnsi="宋体" w:eastAsia="宋体" w:cs="宋体"/>
          <w:sz w:val="24"/>
          <w:szCs w:val="24"/>
        </w:rPr>
      </w:pPr>
      <w:r>
        <w:rPr>
          <w:rFonts w:hint="eastAsia" w:ascii="宋体" w:hAnsi="宋体" w:eastAsia="宋体" w:cs="宋体"/>
          <w:sz w:val="24"/>
          <w:szCs w:val="24"/>
        </w:rPr>
        <w:t>（2）有依法缴纳税收和社会保障资金的良好记录：提供关于资格的声明函。</w:t>
      </w:r>
    </w:p>
    <w:p w14:paraId="356EC34B">
      <w:pPr>
        <w:pStyle w:val="28"/>
        <w:numPr>
          <w:ilvl w:val="0"/>
          <w:numId w:val="0"/>
        </w:numPr>
        <w:spacing w:line="579" w:lineRule="exact"/>
        <w:ind w:leftChars="200"/>
        <w:rPr>
          <w:rFonts w:hint="eastAsia" w:ascii="宋体" w:hAnsi="宋体" w:eastAsia="宋体" w:cs="宋体"/>
          <w:sz w:val="24"/>
          <w:szCs w:val="24"/>
        </w:rPr>
      </w:pPr>
      <w:r>
        <w:rPr>
          <w:rFonts w:hint="eastAsia" w:ascii="宋体" w:hAnsi="宋体" w:eastAsia="宋体" w:cs="宋体"/>
          <w:sz w:val="24"/>
          <w:szCs w:val="24"/>
        </w:rPr>
        <w:t>（3）具有良好的商业信誉和健全的财务会计制度：提供关于资格的声明函。</w:t>
      </w:r>
    </w:p>
    <w:p w14:paraId="2AE808B9">
      <w:pPr>
        <w:pStyle w:val="28"/>
        <w:numPr>
          <w:ilvl w:val="0"/>
          <w:numId w:val="0"/>
        </w:numPr>
        <w:spacing w:line="579" w:lineRule="exact"/>
        <w:ind w:leftChars="200"/>
        <w:rPr>
          <w:rFonts w:hint="eastAsia" w:ascii="宋体" w:hAnsi="宋体" w:eastAsia="宋体" w:cs="宋体"/>
          <w:sz w:val="24"/>
          <w:szCs w:val="24"/>
        </w:rPr>
      </w:pPr>
      <w:r>
        <w:rPr>
          <w:rFonts w:hint="eastAsia" w:ascii="宋体" w:hAnsi="宋体" w:eastAsia="宋体" w:cs="宋体"/>
          <w:sz w:val="24"/>
          <w:szCs w:val="24"/>
        </w:rPr>
        <w:t>（4）履行合同所必需的设备和专业技术能力：提供关于资格的声明函。</w:t>
      </w:r>
    </w:p>
    <w:p w14:paraId="0945F15B">
      <w:pPr>
        <w:pStyle w:val="28"/>
        <w:numPr>
          <w:ilvl w:val="0"/>
          <w:numId w:val="0"/>
        </w:numPr>
        <w:spacing w:line="579" w:lineRule="exact"/>
        <w:ind w:leftChars="200"/>
        <w:rPr>
          <w:rFonts w:hint="eastAsia" w:ascii="宋体" w:hAnsi="宋体" w:eastAsia="宋体" w:cs="宋体"/>
          <w:sz w:val="24"/>
          <w:szCs w:val="24"/>
        </w:rPr>
      </w:pPr>
      <w:r>
        <w:rPr>
          <w:rFonts w:hint="eastAsia" w:ascii="宋体" w:hAnsi="宋体" w:eastAsia="宋体" w:cs="宋体"/>
          <w:sz w:val="24"/>
          <w:szCs w:val="24"/>
        </w:rPr>
        <w:t>（5）参加采购活动前3年内，在经营活动中没有重大违法记录：提供关于资格的声明函。</w:t>
      </w:r>
    </w:p>
    <w:p w14:paraId="0B02842C">
      <w:pPr>
        <w:pStyle w:val="28"/>
        <w:numPr>
          <w:ilvl w:val="0"/>
          <w:numId w:val="0"/>
        </w:numPr>
        <w:spacing w:line="579" w:lineRule="exact"/>
        <w:ind w:leftChars="200"/>
        <w:rPr>
          <w:rFonts w:hint="eastAsia" w:ascii="宋体" w:hAnsi="宋体" w:eastAsia="宋体" w:cs="宋体"/>
          <w:sz w:val="24"/>
          <w:szCs w:val="24"/>
        </w:rPr>
      </w:pPr>
      <w:r>
        <w:rPr>
          <w:rFonts w:hint="eastAsia" w:ascii="宋体" w:hAnsi="宋体" w:eastAsia="宋体" w:cs="宋体"/>
          <w:sz w:val="24"/>
          <w:szCs w:val="24"/>
        </w:rPr>
        <w:t>2.本项目特定的资格要求：</w:t>
      </w:r>
    </w:p>
    <w:p w14:paraId="3B874766">
      <w:pPr>
        <w:pStyle w:val="28"/>
        <w:numPr>
          <w:ilvl w:val="0"/>
          <w:numId w:val="0"/>
        </w:numPr>
        <w:spacing w:line="579" w:lineRule="exact"/>
        <w:ind w:leftChars="200"/>
        <w:rPr>
          <w:rFonts w:hint="eastAsia" w:ascii="宋体" w:hAnsi="宋体" w:eastAsia="宋体" w:cs="宋体"/>
          <w:sz w:val="24"/>
          <w:szCs w:val="24"/>
        </w:rPr>
      </w:pPr>
      <w:r>
        <w:rPr>
          <w:rFonts w:hint="eastAsia" w:ascii="宋体" w:hAnsi="宋体" w:eastAsia="宋体" w:cs="宋体"/>
          <w:sz w:val="24"/>
          <w:szCs w:val="24"/>
        </w:rPr>
        <w:t>（1）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14:paraId="0FCC875A">
      <w:pPr>
        <w:pStyle w:val="28"/>
        <w:numPr>
          <w:ilvl w:val="0"/>
          <w:numId w:val="0"/>
        </w:numPr>
        <w:spacing w:line="579" w:lineRule="exact"/>
        <w:ind w:leftChars="200"/>
        <w:rPr>
          <w:rFonts w:hint="eastAsia" w:ascii="宋体" w:hAnsi="宋体" w:eastAsia="宋体" w:cs="宋体"/>
          <w:sz w:val="24"/>
          <w:szCs w:val="24"/>
        </w:rPr>
      </w:pPr>
      <w:r>
        <w:rPr>
          <w:rFonts w:hint="eastAsia" w:ascii="宋体" w:hAnsi="宋体" w:eastAsia="宋体" w:cs="宋体"/>
          <w:sz w:val="24"/>
          <w:szCs w:val="24"/>
        </w:rPr>
        <w:t>（2）单位负责人为同一人或者存在直接控股、 管理关系的不同供应商，不得同时参加本采购项目响应。 为本项目提供整体设计、 规范编制或者项目管理、 监理、 检测等服务的供应商，不得再参与本项目响应。（提供关于资格的声明函。）</w:t>
      </w:r>
    </w:p>
    <w:p w14:paraId="6B2F59FB">
      <w:pPr>
        <w:pStyle w:val="28"/>
        <w:numPr>
          <w:ilvl w:val="0"/>
          <w:numId w:val="0"/>
        </w:numPr>
        <w:spacing w:line="579" w:lineRule="exact"/>
        <w:ind w:leftChars="200"/>
        <w:rPr>
          <w:rFonts w:hint="eastAsia" w:ascii="宋体" w:hAnsi="宋体" w:eastAsia="宋体" w:cs="宋体"/>
          <w:sz w:val="24"/>
          <w:szCs w:val="24"/>
        </w:rPr>
      </w:pPr>
      <w:r>
        <w:rPr>
          <w:rFonts w:hint="eastAsia" w:ascii="宋体" w:hAnsi="宋体" w:eastAsia="宋体" w:cs="宋体"/>
          <w:sz w:val="24"/>
          <w:szCs w:val="24"/>
        </w:rPr>
        <w:t>（3）本项目不接受联合体遴选。提供关于资格的声明函。</w:t>
      </w:r>
    </w:p>
    <w:p w14:paraId="3E91C7D4">
      <w:pPr>
        <w:pStyle w:val="28"/>
        <w:numPr>
          <w:ilvl w:val="0"/>
          <w:numId w:val="0"/>
        </w:numPr>
        <w:spacing w:line="579" w:lineRule="exact"/>
        <w:ind w:leftChars="200"/>
        <w:rPr>
          <w:rFonts w:hint="eastAsia" w:ascii="宋体" w:hAnsi="宋体" w:eastAsia="宋体" w:cs="宋体"/>
          <w:sz w:val="24"/>
          <w:szCs w:val="24"/>
        </w:rPr>
      </w:pPr>
    </w:p>
    <w:p w14:paraId="75E3A57F">
      <w:pPr>
        <w:pStyle w:val="28"/>
        <w:numPr>
          <w:ilvl w:val="0"/>
          <w:numId w:val="0"/>
        </w:numPr>
        <w:spacing w:line="579" w:lineRule="exact"/>
        <w:ind w:leftChars="200"/>
        <w:rPr>
          <w:rFonts w:hint="eastAsia" w:ascii="宋体" w:hAnsi="宋体" w:eastAsia="宋体" w:cs="宋体"/>
          <w:sz w:val="24"/>
          <w:szCs w:val="24"/>
        </w:rPr>
      </w:pPr>
    </w:p>
    <w:p w14:paraId="3FAECED5">
      <w:pPr>
        <w:pStyle w:val="28"/>
        <w:numPr>
          <w:ilvl w:val="0"/>
          <w:numId w:val="0"/>
        </w:numPr>
        <w:spacing w:line="579" w:lineRule="exact"/>
        <w:ind w:leftChars="200"/>
        <w:rPr>
          <w:rFonts w:hint="eastAsia" w:ascii="宋体" w:hAnsi="宋体" w:eastAsia="宋体" w:cs="宋体"/>
          <w:sz w:val="24"/>
          <w:szCs w:val="24"/>
        </w:rPr>
      </w:pPr>
      <w:r>
        <w:rPr>
          <w:rFonts w:hint="eastAsia" w:ascii="宋体" w:hAnsi="宋体" w:eastAsia="宋体" w:cs="宋体"/>
          <w:sz w:val="24"/>
          <w:szCs w:val="24"/>
          <w:lang w:val="en-US" w:eastAsia="zh-CN"/>
        </w:rPr>
        <w:t>注：</w:t>
      </w:r>
      <w:r>
        <w:rPr>
          <w:rFonts w:hint="eastAsia" w:ascii="宋体" w:hAnsi="宋体" w:eastAsia="宋体" w:cs="宋体"/>
          <w:sz w:val="24"/>
          <w:szCs w:val="24"/>
        </w:rPr>
        <w:t xml:space="preserve">打“★”号条款为实质性条款，若有任何一条负偏离或不满足则导致响应无效。 </w:t>
      </w:r>
      <w:r>
        <w:rPr>
          <w:rFonts w:hint="eastAsia" w:ascii="宋体" w:hAnsi="宋体" w:eastAsia="宋体" w:cs="宋体"/>
          <w:sz w:val="24"/>
          <w:szCs w:val="24"/>
        </w:rPr>
        <w:br w:type="textWrapping"/>
      </w:r>
      <w:r>
        <w:rPr>
          <w:rFonts w:hint="eastAsia" w:ascii="宋体" w:hAnsi="宋体" w:eastAsia="宋体" w:cs="宋体"/>
          <w:sz w:val="24"/>
          <w:szCs w:val="24"/>
        </w:rPr>
        <w:t>打“▲”号条款为重要参数（如有），若有部分“▲”条款未响应或不满足，将根据评审要求影响其得分，但不作为无效响应条款。</w:t>
      </w:r>
    </w:p>
    <w:p w14:paraId="1F85CB0A">
      <w:pPr>
        <w:rPr>
          <w:rFonts w:hint="eastAsia" w:ascii="宋体" w:hAnsi="宋体" w:eastAsia="宋体" w:cs="宋体"/>
          <w:sz w:val="24"/>
          <w:szCs w:val="24"/>
        </w:rPr>
      </w:pPr>
      <w:r>
        <w:rPr>
          <w:rFonts w:hint="eastAsia" w:ascii="宋体" w:hAnsi="宋体" w:eastAsia="宋体" w:cs="宋体"/>
          <w:sz w:val="24"/>
          <w:szCs w:val="24"/>
        </w:rPr>
        <w:br w:type="page"/>
      </w:r>
    </w:p>
    <w:p w14:paraId="3161F96E">
      <w:pPr>
        <w:pStyle w:val="28"/>
        <w:numPr>
          <w:ilvl w:val="0"/>
          <w:numId w:val="0"/>
        </w:numPr>
        <w:spacing w:line="579" w:lineRule="exact"/>
        <w:ind w:left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五、响应文件格式</w:t>
      </w:r>
    </w:p>
    <w:p w14:paraId="1B39BCE4">
      <w:pPr>
        <w:pStyle w:val="16"/>
        <w:tabs>
          <w:tab w:val="left" w:pos="1260"/>
        </w:tabs>
        <w:spacing w:line="240" w:lineRule="atLeast"/>
        <w:jc w:val="center"/>
        <w:rPr>
          <w:rFonts w:hint="eastAsia" w:ascii="宋体" w:hAnsi="宋体" w:eastAsia="宋体" w:cs="宋体"/>
          <w:b/>
          <w:color w:val="000000"/>
          <w:spacing w:val="100"/>
          <w:w w:val="110"/>
          <w:kern w:val="0"/>
          <w:sz w:val="24"/>
          <w:szCs w:val="24"/>
        </w:rPr>
      </w:pPr>
    </w:p>
    <w:p w14:paraId="61B7DDE5">
      <w:pPr>
        <w:pStyle w:val="16"/>
        <w:tabs>
          <w:tab w:val="left" w:pos="1260"/>
        </w:tabs>
        <w:spacing w:line="240" w:lineRule="atLeast"/>
        <w:jc w:val="center"/>
        <w:rPr>
          <w:rFonts w:hint="eastAsia" w:ascii="宋体" w:hAnsi="宋体" w:eastAsia="宋体" w:cs="宋体"/>
          <w:b/>
          <w:color w:val="000000"/>
          <w:spacing w:val="100"/>
          <w:w w:val="110"/>
          <w:sz w:val="32"/>
          <w:szCs w:val="32"/>
        </w:rPr>
      </w:pPr>
      <w:r>
        <w:rPr>
          <w:rFonts w:hint="eastAsia" w:ascii="宋体" w:hAnsi="宋体" w:eastAsia="宋体" w:cs="宋体"/>
          <w:b/>
          <w:color w:val="000000"/>
          <w:spacing w:val="100"/>
          <w:w w:val="110"/>
          <w:kern w:val="0"/>
          <w:sz w:val="32"/>
          <w:szCs w:val="32"/>
        </w:rPr>
        <w:t>响应文件</w:t>
      </w:r>
    </w:p>
    <w:p w14:paraId="0B742E33">
      <w:pPr>
        <w:pStyle w:val="16"/>
        <w:spacing w:line="240" w:lineRule="atLeast"/>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（正本/副本）</w:t>
      </w:r>
    </w:p>
    <w:p w14:paraId="0E724C42">
      <w:pPr>
        <w:pStyle w:val="16"/>
        <w:spacing w:line="240" w:lineRule="atLeast"/>
        <w:jc w:val="center"/>
        <w:rPr>
          <w:rFonts w:hint="eastAsia" w:ascii="宋体" w:hAnsi="宋体" w:eastAsia="宋体" w:cs="宋体"/>
          <w:b/>
          <w:color w:val="000000"/>
          <w:sz w:val="24"/>
          <w:szCs w:val="24"/>
        </w:rPr>
      </w:pPr>
    </w:p>
    <w:p w14:paraId="31118FEB">
      <w:pPr>
        <w:pStyle w:val="16"/>
        <w:spacing w:line="240" w:lineRule="atLeast"/>
        <w:jc w:val="center"/>
        <w:rPr>
          <w:rFonts w:hint="eastAsia" w:ascii="宋体" w:hAnsi="宋体" w:eastAsia="宋体" w:cs="宋体"/>
          <w:b/>
          <w:color w:val="000000"/>
          <w:sz w:val="24"/>
          <w:szCs w:val="24"/>
        </w:rPr>
      </w:pPr>
    </w:p>
    <w:p w14:paraId="1BAB9A2F">
      <w:pPr>
        <w:pStyle w:val="16"/>
        <w:spacing w:line="240" w:lineRule="atLeast"/>
        <w:ind w:firstLine="812" w:firstLineChars="344"/>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项目编号：</w:t>
      </w:r>
    </w:p>
    <w:p w14:paraId="3FB47223">
      <w:pPr>
        <w:pStyle w:val="3"/>
        <w:spacing w:line="240" w:lineRule="atLeast"/>
        <w:ind w:firstLine="812" w:firstLineChars="344"/>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项目名称：</w:t>
      </w:r>
    </w:p>
    <w:p w14:paraId="233AC844">
      <w:pPr>
        <w:pStyle w:val="16"/>
        <w:spacing w:line="240" w:lineRule="atLeast"/>
        <w:ind w:firstLine="708" w:firstLineChars="300"/>
        <w:rPr>
          <w:rFonts w:hint="eastAsia" w:ascii="宋体" w:hAnsi="宋体" w:eastAsia="宋体" w:cs="宋体"/>
          <w:b/>
          <w:color w:val="000000"/>
          <w:sz w:val="24"/>
          <w:szCs w:val="24"/>
        </w:rPr>
      </w:pPr>
    </w:p>
    <w:p w14:paraId="03D4B1F7">
      <w:pPr>
        <w:pStyle w:val="16"/>
        <w:spacing w:line="240" w:lineRule="atLeast"/>
        <w:rPr>
          <w:rFonts w:hint="eastAsia" w:ascii="宋体" w:hAnsi="宋体" w:eastAsia="宋体" w:cs="宋体"/>
          <w:b/>
          <w:color w:val="000000"/>
          <w:sz w:val="24"/>
          <w:szCs w:val="24"/>
        </w:rPr>
      </w:pPr>
    </w:p>
    <w:p w14:paraId="66582E05">
      <w:pPr>
        <w:pStyle w:val="16"/>
        <w:spacing w:line="240" w:lineRule="atLeast"/>
        <w:ind w:firstLine="708" w:firstLineChars="300"/>
        <w:rPr>
          <w:rFonts w:hint="eastAsia" w:ascii="宋体" w:hAnsi="宋体" w:eastAsia="宋体" w:cs="宋体"/>
          <w:b/>
          <w:color w:val="000000"/>
          <w:sz w:val="24"/>
          <w:szCs w:val="24"/>
        </w:rPr>
      </w:pPr>
    </w:p>
    <w:p w14:paraId="68D2AB64">
      <w:pPr>
        <w:pStyle w:val="16"/>
        <w:spacing w:line="240" w:lineRule="atLeast"/>
        <w:ind w:firstLine="2617" w:firstLineChars="1109"/>
        <w:jc w:val="left"/>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供应商名称：</w:t>
      </w:r>
      <w:r>
        <w:rPr>
          <w:rFonts w:hint="eastAsia" w:ascii="宋体" w:hAnsi="宋体" w:eastAsia="宋体" w:cs="宋体"/>
          <w:b/>
          <w:color w:val="000000"/>
          <w:sz w:val="24"/>
          <w:szCs w:val="24"/>
          <w:u w:val="single"/>
        </w:rPr>
        <w:t xml:space="preserve">                </w:t>
      </w:r>
    </w:p>
    <w:p w14:paraId="08540222">
      <w:pPr>
        <w:autoSpaceDE w:val="0"/>
        <w:autoSpaceDN w:val="0"/>
        <w:spacing w:line="240" w:lineRule="atLeast"/>
        <w:ind w:firstLine="2617" w:firstLineChars="1109"/>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日期：</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rPr>
        <w:t>年</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rPr>
        <w:t>月</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rPr>
        <w:t>日</w:t>
      </w:r>
    </w:p>
    <w:p w14:paraId="5C6421A9">
      <w:pPr>
        <w:jc w:val="center"/>
        <w:rPr>
          <w:rFonts w:hint="eastAsia" w:ascii="宋体" w:hAnsi="宋体" w:eastAsia="宋体" w:cs="宋体"/>
          <w:b w:val="0"/>
          <w:color w:val="000000"/>
          <w:sz w:val="24"/>
          <w:szCs w:val="24"/>
          <w:lang w:val="en-US" w:eastAsia="zh-CN"/>
        </w:rPr>
      </w:pPr>
      <w:r>
        <w:rPr>
          <w:rFonts w:hint="eastAsia" w:ascii="宋体" w:hAnsi="宋体" w:eastAsia="宋体" w:cs="宋体"/>
          <w:b w:val="0"/>
          <w:color w:val="000000"/>
          <w:sz w:val="24"/>
          <w:szCs w:val="24"/>
        </w:rPr>
        <w:br w:type="page"/>
      </w:r>
      <w:r>
        <w:rPr>
          <w:rFonts w:hint="eastAsia" w:ascii="宋体" w:hAnsi="宋体" w:eastAsia="宋体" w:cs="宋体"/>
          <w:b/>
          <w:bCs/>
          <w:color w:val="000000"/>
          <w:sz w:val="32"/>
          <w:szCs w:val="32"/>
          <w:lang w:val="en-US" w:eastAsia="zh-CN"/>
        </w:rPr>
        <w:t>目录</w:t>
      </w:r>
    </w:p>
    <w:p w14:paraId="49A6B246">
      <w:pPr>
        <w:pStyle w:val="6"/>
        <w:pageBreakBefore w:val="0"/>
        <w:widowControl w:val="0"/>
        <w:numPr>
          <w:ilvl w:val="2"/>
          <w:numId w:val="0"/>
        </w:numPr>
        <w:kinsoku/>
        <w:wordWrap/>
        <w:overflowPunct/>
        <w:topLinePunct w:val="0"/>
        <w:autoSpaceDE/>
        <w:autoSpaceDN/>
        <w:bidi w:val="0"/>
        <w:adjustRightInd/>
        <w:snapToGrid/>
        <w:spacing w:before="0" w:after="0" w:line="360" w:lineRule="auto"/>
        <w:ind w:firstLine="472"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1</w:t>
      </w:r>
      <w:r>
        <w:rPr>
          <w:rFonts w:hint="eastAsia" w:hAnsi="宋体" w:cs="宋体"/>
          <w:b w:val="0"/>
          <w:bCs/>
          <w:color w:val="000000"/>
          <w:sz w:val="24"/>
          <w:szCs w:val="24"/>
          <w:lang w:val="en-US" w:eastAsia="zh-CN"/>
        </w:rPr>
        <w:t>.</w:t>
      </w:r>
      <w:r>
        <w:rPr>
          <w:rFonts w:hint="eastAsia" w:ascii="宋体" w:hAnsi="宋体" w:eastAsia="宋体" w:cs="宋体"/>
          <w:b w:val="0"/>
          <w:bCs/>
          <w:color w:val="000000"/>
          <w:sz w:val="24"/>
          <w:szCs w:val="24"/>
        </w:rPr>
        <w:t>法定代表人/负责人资格证明书及授权委托书</w:t>
      </w:r>
    </w:p>
    <w:p w14:paraId="12FFB820">
      <w:pPr>
        <w:pageBreakBefore w:val="0"/>
        <w:widowControl w:val="0"/>
        <w:kinsoku/>
        <w:wordWrap/>
        <w:overflowPunct/>
        <w:topLinePunct w:val="0"/>
        <w:autoSpaceDE/>
        <w:autoSpaceDN/>
        <w:bidi w:val="0"/>
        <w:adjustRightInd/>
        <w:snapToGrid/>
        <w:spacing w:line="360" w:lineRule="auto"/>
        <w:ind w:firstLine="472" w:firstLineChars="200"/>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2.关于资格的声明函</w:t>
      </w:r>
    </w:p>
    <w:p w14:paraId="03CE7A73">
      <w:pPr>
        <w:pageBreakBefore w:val="0"/>
        <w:widowControl w:val="0"/>
        <w:kinsoku/>
        <w:wordWrap/>
        <w:overflowPunct/>
        <w:topLinePunct w:val="0"/>
        <w:autoSpaceDE/>
        <w:autoSpaceDN/>
        <w:bidi w:val="0"/>
        <w:adjustRightInd/>
        <w:snapToGrid/>
        <w:spacing w:line="360" w:lineRule="auto"/>
        <w:ind w:firstLine="472" w:firstLineChars="200"/>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3.营业执照复印件</w:t>
      </w:r>
    </w:p>
    <w:p w14:paraId="78550841">
      <w:pPr>
        <w:pageBreakBefore w:val="0"/>
        <w:widowControl w:val="0"/>
        <w:kinsoku/>
        <w:wordWrap/>
        <w:overflowPunct/>
        <w:topLinePunct w:val="0"/>
        <w:autoSpaceDE/>
        <w:autoSpaceDN/>
        <w:bidi w:val="0"/>
        <w:adjustRightInd/>
        <w:snapToGrid/>
        <w:spacing w:line="360" w:lineRule="auto"/>
        <w:ind w:firstLine="472" w:firstLineChars="200"/>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4.商务条款响应表</w:t>
      </w:r>
    </w:p>
    <w:p w14:paraId="7FD1AFDE">
      <w:pPr>
        <w:pageBreakBefore w:val="0"/>
        <w:widowControl w:val="0"/>
        <w:kinsoku/>
        <w:wordWrap/>
        <w:overflowPunct/>
        <w:topLinePunct w:val="0"/>
        <w:autoSpaceDE/>
        <w:autoSpaceDN/>
        <w:bidi w:val="0"/>
        <w:adjustRightInd/>
        <w:snapToGrid/>
        <w:spacing w:line="360" w:lineRule="auto"/>
        <w:ind w:firstLine="472" w:firstLineChars="200"/>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5.技术条款响应表</w:t>
      </w:r>
    </w:p>
    <w:p w14:paraId="426897E3">
      <w:pPr>
        <w:pageBreakBefore w:val="0"/>
        <w:widowControl w:val="0"/>
        <w:kinsoku/>
        <w:wordWrap/>
        <w:overflowPunct/>
        <w:topLinePunct w:val="0"/>
        <w:autoSpaceDE/>
        <w:autoSpaceDN/>
        <w:bidi w:val="0"/>
        <w:adjustRightInd/>
        <w:snapToGrid/>
        <w:spacing w:line="360" w:lineRule="auto"/>
        <w:ind w:firstLine="472" w:firstLineChars="200"/>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6.评审项目响应资料表</w:t>
      </w:r>
      <w:bookmarkStart w:id="1" w:name="_GoBack"/>
      <w:bookmarkEnd w:id="1"/>
    </w:p>
    <w:p w14:paraId="2587A2CE">
      <w:pPr>
        <w:pageBreakBefore w:val="0"/>
        <w:widowControl w:val="0"/>
        <w:kinsoku/>
        <w:wordWrap/>
        <w:overflowPunct/>
        <w:topLinePunct w:val="0"/>
        <w:autoSpaceDE/>
        <w:autoSpaceDN/>
        <w:bidi w:val="0"/>
        <w:adjustRightInd/>
        <w:snapToGrid/>
        <w:spacing w:line="360" w:lineRule="auto"/>
        <w:ind w:firstLine="472"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b w:val="0"/>
          <w:bCs/>
          <w:color w:val="000000"/>
          <w:sz w:val="24"/>
          <w:szCs w:val="24"/>
          <w:lang w:val="en-US" w:eastAsia="zh-CN"/>
        </w:rPr>
        <w:t>7.报价表</w:t>
      </w:r>
      <w:r>
        <w:rPr>
          <w:rFonts w:hint="eastAsia" w:ascii="宋体" w:hAnsi="宋体" w:eastAsia="宋体" w:cs="宋体"/>
          <w:color w:val="000000"/>
          <w:sz w:val="24"/>
          <w:szCs w:val="24"/>
          <w:lang w:val="en-US" w:eastAsia="zh-CN"/>
        </w:rPr>
        <w:br w:type="page"/>
      </w:r>
    </w:p>
    <w:p w14:paraId="76D9CFD8">
      <w:pPr>
        <w:pStyle w:val="6"/>
        <w:numPr>
          <w:ilvl w:val="2"/>
          <w:numId w:val="0"/>
        </w:numPr>
        <w:spacing w:line="240" w:lineRule="atLeast"/>
        <w:ind w:left="284" w:leftChars="0"/>
        <w:rPr>
          <w:rFonts w:hint="eastAsia" w:ascii="宋体" w:hAnsi="宋体" w:eastAsia="宋体" w:cs="宋体"/>
          <w:b w:val="0"/>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法定代表人/负责人资格证明书及授权委托书</w:t>
      </w:r>
    </w:p>
    <w:p w14:paraId="24C8D915">
      <w:pPr>
        <w:spacing w:line="240" w:lineRule="atLeas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（1）法定代表人/负责人资格证明书</w:t>
      </w:r>
    </w:p>
    <w:p w14:paraId="1DC4CC3E">
      <w:pPr>
        <w:spacing w:line="240" w:lineRule="atLeast"/>
        <w:rPr>
          <w:rFonts w:hint="eastAsia" w:ascii="宋体" w:hAnsi="宋体" w:eastAsia="宋体" w:cs="宋体"/>
          <w:color w:val="000000"/>
          <w:sz w:val="24"/>
          <w:szCs w:val="24"/>
        </w:rPr>
      </w:pPr>
    </w:p>
    <w:p w14:paraId="67BF273A">
      <w:pPr>
        <w:spacing w:line="24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致：</w:t>
      </w:r>
      <w:r>
        <w:rPr>
          <w:rFonts w:hint="eastAsia" w:ascii="宋体" w:hAnsi="宋体" w:eastAsia="宋体" w:cs="宋体"/>
          <w:color w:val="000000"/>
          <w:sz w:val="24"/>
          <w:szCs w:val="24"/>
          <w:u w:val="single"/>
        </w:rPr>
        <w:t>采购人</w:t>
      </w:r>
      <w:r>
        <w:rPr>
          <w:rFonts w:hint="eastAsia" w:ascii="宋体" w:hAnsi="宋体" w:eastAsia="宋体" w:cs="宋体"/>
          <w:color w:val="000000"/>
          <w:sz w:val="24"/>
          <w:szCs w:val="24"/>
        </w:rPr>
        <w:t>：</w:t>
      </w:r>
    </w:p>
    <w:p w14:paraId="24B4DEAE">
      <w:pPr>
        <w:spacing w:line="240" w:lineRule="atLeast"/>
        <w:rPr>
          <w:rFonts w:hint="eastAsia" w:ascii="宋体" w:hAnsi="宋体" w:eastAsia="宋体" w:cs="宋体"/>
          <w:color w:val="000000"/>
          <w:sz w:val="24"/>
          <w:szCs w:val="24"/>
        </w:rPr>
      </w:pPr>
    </w:p>
    <w:p w14:paraId="110D4FE6">
      <w:pPr>
        <w:tabs>
          <w:tab w:val="left" w:pos="7740"/>
        </w:tabs>
        <w:spacing w:line="24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同志，现任我单位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职务，为法定代表人，特此证明。</w:t>
      </w:r>
    </w:p>
    <w:p w14:paraId="48476B81">
      <w:pPr>
        <w:tabs>
          <w:tab w:val="left" w:pos="7740"/>
        </w:tabs>
        <w:spacing w:line="240" w:lineRule="atLeast"/>
        <w:ind w:firstLine="236"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签发日期：           单位：           （单位公章）</w:t>
      </w:r>
    </w:p>
    <w:p w14:paraId="68C9ADA0">
      <w:pPr>
        <w:tabs>
          <w:tab w:val="left" w:pos="7740"/>
        </w:tabs>
        <w:spacing w:line="240" w:lineRule="atLeast"/>
        <w:ind w:firstLine="236"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附：代表人性别：            年龄：           身份证号码：</w:t>
      </w:r>
    </w:p>
    <w:p w14:paraId="764D49B4">
      <w:pPr>
        <w:tabs>
          <w:tab w:val="left" w:pos="7740"/>
        </w:tabs>
        <w:spacing w:line="240" w:lineRule="atLeast"/>
        <w:ind w:firstLine="236"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p w14:paraId="0C5AB63C">
      <w:pPr>
        <w:tabs>
          <w:tab w:val="left" w:pos="7740"/>
        </w:tabs>
        <w:spacing w:line="240" w:lineRule="atLeast"/>
        <w:ind w:firstLine="236"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营业执照号码：                       经济性质：</w:t>
      </w:r>
    </w:p>
    <w:p w14:paraId="0866AECB">
      <w:pPr>
        <w:tabs>
          <w:tab w:val="left" w:pos="7740"/>
        </w:tabs>
        <w:spacing w:line="240" w:lineRule="atLeast"/>
        <w:ind w:firstLine="236"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机构代码：                           机构性质：</w:t>
      </w:r>
    </w:p>
    <w:p w14:paraId="53B5E72A">
      <w:pPr>
        <w:tabs>
          <w:tab w:val="left" w:pos="7740"/>
        </w:tabs>
        <w:spacing w:line="240" w:lineRule="atLeast"/>
        <w:ind w:firstLine="236"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主营：</w:t>
      </w:r>
    </w:p>
    <w:p w14:paraId="0FD0D593">
      <w:pPr>
        <w:tabs>
          <w:tab w:val="left" w:pos="7740"/>
        </w:tabs>
        <w:spacing w:line="240" w:lineRule="atLeast"/>
        <w:ind w:firstLine="236"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兼营：</w:t>
      </w:r>
    </w:p>
    <w:p w14:paraId="65A13D54">
      <w:pPr>
        <w:spacing w:line="24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说明：1.法定代表人为企业事业单位、国家机关、社会团体的主要行政负责人。</w:t>
      </w:r>
    </w:p>
    <w:p w14:paraId="456F4911">
      <w:pPr>
        <w:spacing w:line="240" w:lineRule="atLeast"/>
        <w:ind w:firstLine="708" w:firstLineChars="300"/>
        <w:rPr>
          <w:rFonts w:hint="eastAsia" w:ascii="宋体" w:hAnsi="宋体" w:eastAsia="宋体" w:cs="宋体"/>
          <w:color w:val="000000"/>
          <w:sz w:val="24"/>
          <w:szCs w:val="24"/>
        </w:rPr>
      </w:pPr>
      <w:r>
        <w:rPr>
          <w:rFonts w:hint="eastAsia" w:ascii="宋体" w:hAnsi="宋体" w:eastAsia="宋体" w:cs="宋体"/>
          <w:color w:val="000000"/>
          <w:sz w:val="24"/>
          <w:szCs w:val="24"/>
        </w:rPr>
        <w:t>2.内容必须填写真实、清楚、涂改无效，不得转让、买卖。</w:t>
      </w:r>
    </w:p>
    <w:p w14:paraId="40304F12">
      <w:pPr>
        <w:spacing w:line="240" w:lineRule="atLeast"/>
        <w:ind w:firstLine="708" w:firstLineChars="300"/>
        <w:rPr>
          <w:rFonts w:hint="eastAsia" w:ascii="宋体" w:hAnsi="宋体" w:eastAsia="宋体" w:cs="宋体"/>
          <w:color w:val="000000"/>
          <w:sz w:val="24"/>
          <w:szCs w:val="24"/>
        </w:rPr>
      </w:pPr>
      <w:r>
        <w:rPr>
          <w:rFonts w:hint="eastAsia" w:ascii="宋体" w:hAnsi="宋体" w:eastAsia="宋体" w:cs="宋体"/>
          <w:color w:val="000000"/>
          <w:sz w:val="24"/>
          <w:szCs w:val="24"/>
        </w:rPr>
        <w:t>3.将此证明书提交对方作为合同附件</w:t>
      </w:r>
      <w:r>
        <w:rPr>
          <w:rFonts w:hint="eastAsia" w:ascii="宋体" w:hAnsi="宋体" w:eastAsia="宋体" w:cs="宋体"/>
          <w:b/>
          <w:color w:val="000000"/>
          <w:sz w:val="24"/>
          <w:szCs w:val="24"/>
        </w:rPr>
        <w:t>。</w:t>
      </w:r>
    </w:p>
    <w:tbl>
      <w:tblPr>
        <w:tblStyle w:val="2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40"/>
      </w:tblGrid>
      <w:tr w14:paraId="608D5B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43" w:hRule="atLeast"/>
        </w:trPr>
        <w:tc>
          <w:tcPr>
            <w:tcW w:w="8540" w:type="dxa"/>
            <w:vAlign w:val="center"/>
          </w:tcPr>
          <w:p w14:paraId="4619E078">
            <w:pPr>
              <w:spacing w:line="240" w:lineRule="atLeast"/>
              <w:ind w:firstLine="420"/>
              <w:jc w:val="center"/>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粘贴法定代表人身份证复印件正反面</w:t>
            </w:r>
          </w:p>
        </w:tc>
      </w:tr>
    </w:tbl>
    <w:p w14:paraId="04456417">
      <w:pPr>
        <w:spacing w:line="240" w:lineRule="atLeast"/>
        <w:rPr>
          <w:rFonts w:hint="eastAsia" w:ascii="宋体" w:hAnsi="宋体" w:eastAsia="宋体" w:cs="宋体"/>
          <w:color w:val="000000"/>
          <w:sz w:val="24"/>
          <w:szCs w:val="24"/>
        </w:rPr>
      </w:pPr>
    </w:p>
    <w:p w14:paraId="747093C3">
      <w:pPr>
        <w:spacing w:line="240" w:lineRule="atLeas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br w:type="page"/>
      </w:r>
      <w:r>
        <w:rPr>
          <w:rFonts w:hint="eastAsia" w:ascii="宋体" w:hAnsi="宋体" w:eastAsia="宋体" w:cs="宋体"/>
          <w:b/>
          <w:color w:val="000000"/>
          <w:sz w:val="24"/>
          <w:szCs w:val="24"/>
        </w:rPr>
        <w:t>（2）法定代表人/负责人授权委托书</w:t>
      </w:r>
    </w:p>
    <w:p w14:paraId="579AF85C">
      <w:pPr>
        <w:spacing w:line="240" w:lineRule="atLeast"/>
        <w:rPr>
          <w:rFonts w:hint="eastAsia" w:ascii="宋体" w:hAnsi="宋体" w:eastAsia="宋体" w:cs="宋体"/>
          <w:color w:val="000000"/>
          <w:sz w:val="24"/>
          <w:szCs w:val="24"/>
        </w:rPr>
      </w:pPr>
    </w:p>
    <w:p w14:paraId="3854613F">
      <w:pPr>
        <w:spacing w:line="24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致：采购人：</w:t>
      </w:r>
    </w:p>
    <w:p w14:paraId="7E85DE46">
      <w:pPr>
        <w:spacing w:line="240" w:lineRule="atLeast"/>
        <w:rPr>
          <w:rFonts w:hint="eastAsia" w:ascii="宋体" w:hAnsi="宋体" w:eastAsia="宋体" w:cs="宋体"/>
          <w:color w:val="000000"/>
          <w:sz w:val="24"/>
          <w:szCs w:val="24"/>
        </w:rPr>
      </w:pPr>
    </w:p>
    <w:p w14:paraId="5D105FED">
      <w:pPr>
        <w:spacing w:line="240" w:lineRule="atLeast"/>
        <w:ind w:firstLine="47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兹授权</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同志，为我方签订经济合同及办理其他事务代理人，其权限是：</w:t>
      </w:r>
    </w:p>
    <w:p w14:paraId="11856631">
      <w:pPr>
        <w:spacing w:line="240" w:lineRule="atLeast"/>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0AB10E1">
      <w:pPr>
        <w:spacing w:line="24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授权单位：          （盖章）     法定代表人：              （签名或盖私章）</w:t>
      </w:r>
    </w:p>
    <w:p w14:paraId="775CBBEF">
      <w:pPr>
        <w:spacing w:line="24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有效期限：至        年       月      日       签发日期：</w:t>
      </w:r>
    </w:p>
    <w:p w14:paraId="5BBE082C">
      <w:pPr>
        <w:spacing w:line="24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附：代理人性别：        年龄：       职务：         身份证号码：</w:t>
      </w:r>
    </w:p>
    <w:p w14:paraId="442C3BE1">
      <w:pPr>
        <w:spacing w:line="24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联系电话：</w:t>
      </w:r>
    </w:p>
    <w:p w14:paraId="4B0BFB63">
      <w:pPr>
        <w:spacing w:line="240" w:lineRule="atLeast"/>
        <w:ind w:firstLine="236"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营业执照号码：                         经济性质：</w:t>
      </w:r>
    </w:p>
    <w:p w14:paraId="50B4ED68">
      <w:pPr>
        <w:spacing w:line="240" w:lineRule="atLeast"/>
        <w:ind w:firstLine="236"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主营（产）：</w:t>
      </w:r>
    </w:p>
    <w:p w14:paraId="78F2C979">
      <w:pPr>
        <w:spacing w:line="240" w:lineRule="atLeast"/>
        <w:ind w:firstLine="236"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兼营（产）：</w:t>
      </w:r>
    </w:p>
    <w:p w14:paraId="70888F81">
      <w:pPr>
        <w:spacing w:line="240" w:lineRule="atLeast"/>
        <w:ind w:left="1"/>
        <w:rPr>
          <w:rFonts w:hint="eastAsia" w:ascii="宋体" w:hAnsi="宋体" w:eastAsia="宋体" w:cs="宋体"/>
          <w:color w:val="000000"/>
          <w:sz w:val="24"/>
          <w:szCs w:val="24"/>
        </w:rPr>
      </w:pPr>
    </w:p>
    <w:p w14:paraId="7C2B51BD">
      <w:pPr>
        <w:spacing w:line="240" w:lineRule="atLeast"/>
        <w:ind w:left="1"/>
        <w:rPr>
          <w:rFonts w:hint="eastAsia" w:ascii="宋体" w:hAnsi="宋体" w:eastAsia="宋体" w:cs="宋体"/>
          <w:color w:val="000000"/>
          <w:sz w:val="24"/>
          <w:szCs w:val="24"/>
        </w:rPr>
      </w:pPr>
      <w:r>
        <w:rPr>
          <w:rFonts w:hint="eastAsia" w:ascii="宋体" w:hAnsi="宋体" w:eastAsia="宋体" w:cs="宋体"/>
          <w:color w:val="000000"/>
          <w:sz w:val="24"/>
          <w:szCs w:val="24"/>
        </w:rPr>
        <w:t>说明：</w:t>
      </w:r>
    </w:p>
    <w:p w14:paraId="15BEFD64">
      <w:pPr>
        <w:spacing w:line="240" w:lineRule="atLeast"/>
        <w:ind w:left="1" w:firstLine="529" w:firstLineChars="224"/>
        <w:rPr>
          <w:rFonts w:hint="eastAsia" w:ascii="宋体" w:hAnsi="宋体" w:eastAsia="宋体" w:cs="宋体"/>
          <w:color w:val="000000"/>
          <w:sz w:val="24"/>
          <w:szCs w:val="24"/>
        </w:rPr>
      </w:pPr>
      <w:r>
        <w:rPr>
          <w:rFonts w:hint="eastAsia" w:ascii="宋体" w:hAnsi="宋体" w:eastAsia="宋体" w:cs="宋体"/>
          <w:color w:val="000000"/>
          <w:sz w:val="24"/>
          <w:szCs w:val="24"/>
        </w:rPr>
        <w:t>1.法定代表人为企业事业单位、国家机关、社会团体的主要行政负责人。</w:t>
      </w:r>
    </w:p>
    <w:p w14:paraId="7D0652F9">
      <w:pPr>
        <w:spacing w:line="240" w:lineRule="atLeast"/>
        <w:ind w:firstLine="529" w:firstLineChars="224"/>
        <w:rPr>
          <w:rFonts w:hint="eastAsia" w:ascii="宋体" w:hAnsi="宋体" w:eastAsia="宋体" w:cs="宋体"/>
          <w:color w:val="000000"/>
          <w:sz w:val="24"/>
          <w:szCs w:val="24"/>
        </w:rPr>
      </w:pPr>
      <w:r>
        <w:rPr>
          <w:rFonts w:hint="eastAsia" w:ascii="宋体" w:hAnsi="宋体" w:eastAsia="宋体" w:cs="宋体"/>
          <w:color w:val="000000"/>
          <w:sz w:val="24"/>
          <w:szCs w:val="24"/>
        </w:rPr>
        <w:t>2.内容必须填写真实、清楚、涂改无效，不得转让、买卖。</w:t>
      </w:r>
    </w:p>
    <w:p w14:paraId="49853D83">
      <w:pPr>
        <w:spacing w:line="240" w:lineRule="atLeast"/>
        <w:ind w:firstLine="529" w:firstLineChars="224"/>
        <w:rPr>
          <w:rFonts w:hint="eastAsia" w:ascii="宋体" w:hAnsi="宋体" w:eastAsia="宋体" w:cs="宋体"/>
          <w:b/>
          <w:color w:val="000000"/>
          <w:sz w:val="24"/>
          <w:szCs w:val="24"/>
        </w:rPr>
      </w:pPr>
      <w:r>
        <w:rPr>
          <w:rFonts w:hint="eastAsia" w:ascii="宋体" w:hAnsi="宋体" w:eastAsia="宋体" w:cs="宋体"/>
          <w:color w:val="000000"/>
          <w:sz w:val="24"/>
          <w:szCs w:val="24"/>
        </w:rPr>
        <w:t>3.将此证明书提交对方作为合同附件</w:t>
      </w:r>
      <w:r>
        <w:rPr>
          <w:rFonts w:hint="eastAsia" w:ascii="宋体" w:hAnsi="宋体" w:eastAsia="宋体" w:cs="宋体"/>
          <w:b/>
          <w:color w:val="000000"/>
          <w:sz w:val="24"/>
          <w:szCs w:val="24"/>
        </w:rPr>
        <w:t>。</w:t>
      </w:r>
    </w:p>
    <w:p w14:paraId="4E85FB61">
      <w:pPr>
        <w:spacing w:line="240" w:lineRule="atLeast"/>
        <w:ind w:firstLine="529" w:firstLineChars="224"/>
        <w:rPr>
          <w:rFonts w:hint="eastAsia" w:ascii="宋体" w:hAnsi="宋体" w:eastAsia="宋体" w:cs="宋体"/>
          <w:color w:val="000000"/>
          <w:sz w:val="24"/>
          <w:szCs w:val="24"/>
        </w:rPr>
      </w:pPr>
      <w:r>
        <w:rPr>
          <w:rFonts w:hint="eastAsia" w:ascii="宋体" w:hAnsi="宋体" w:eastAsia="宋体" w:cs="宋体"/>
          <w:color w:val="000000"/>
          <w:sz w:val="24"/>
          <w:szCs w:val="24"/>
        </w:rPr>
        <w:t>4.授权权限：全权代表本公司参与上述遴选项目的遴选响应，负责提供与签署确认一切文书资料，以及向贵方递交的任何补充承诺。</w:t>
      </w:r>
    </w:p>
    <w:p w14:paraId="27086DFE">
      <w:pPr>
        <w:spacing w:line="240" w:lineRule="atLeast"/>
        <w:ind w:firstLine="529" w:firstLineChars="224"/>
        <w:rPr>
          <w:rFonts w:hint="eastAsia" w:ascii="宋体" w:hAnsi="宋体" w:eastAsia="宋体" w:cs="宋体"/>
          <w:color w:val="000000"/>
          <w:sz w:val="24"/>
          <w:szCs w:val="24"/>
        </w:rPr>
      </w:pPr>
      <w:r>
        <w:rPr>
          <w:rFonts w:hint="eastAsia" w:ascii="宋体" w:hAnsi="宋体" w:eastAsia="宋体" w:cs="宋体"/>
          <w:color w:val="000000"/>
          <w:sz w:val="24"/>
          <w:szCs w:val="24"/>
        </w:rPr>
        <w:t>5.有效期限：与本公司响应文件中标注的遴选有效期相同，自本单位盖公章之日起生效。</w:t>
      </w:r>
    </w:p>
    <w:p w14:paraId="0E3B2666">
      <w:pPr>
        <w:tabs>
          <w:tab w:val="left" w:pos="7740"/>
        </w:tabs>
        <w:spacing w:line="240" w:lineRule="atLeast"/>
        <w:ind w:firstLine="59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6.供应商签字代表为法定代表人，则本表不适用。</w:t>
      </w:r>
    </w:p>
    <w:p w14:paraId="7F42AA4D">
      <w:pPr>
        <w:tabs>
          <w:tab w:val="left" w:pos="7740"/>
        </w:tabs>
        <w:spacing w:line="240" w:lineRule="atLeast"/>
        <w:ind w:firstLine="708" w:firstLineChars="300"/>
        <w:rPr>
          <w:rFonts w:hint="eastAsia" w:ascii="宋体" w:hAnsi="宋体" w:eastAsia="宋体" w:cs="宋体"/>
          <w:b/>
          <w:color w:val="000000"/>
          <w:sz w:val="24"/>
          <w:szCs w:val="24"/>
        </w:rPr>
      </w:pPr>
    </w:p>
    <w:tbl>
      <w:tblPr>
        <w:tblStyle w:val="2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86"/>
      </w:tblGrid>
      <w:tr w14:paraId="470F5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10" w:hRule="atLeast"/>
        </w:trPr>
        <w:tc>
          <w:tcPr>
            <w:tcW w:w="9286" w:type="dxa"/>
            <w:vAlign w:val="center"/>
          </w:tcPr>
          <w:p w14:paraId="077EA3BE">
            <w:pPr>
              <w:spacing w:line="240" w:lineRule="atLeast"/>
              <w:ind w:firstLine="420"/>
              <w:jc w:val="center"/>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粘贴代理人身份证复印件正反面</w:t>
            </w:r>
          </w:p>
        </w:tc>
      </w:tr>
    </w:tbl>
    <w:p w14:paraId="701C6F90">
      <w:pPr>
        <w:tabs>
          <w:tab w:val="left" w:pos="7740"/>
        </w:tabs>
        <w:spacing w:line="240" w:lineRule="atLeast"/>
        <w:jc w:val="center"/>
        <w:rPr>
          <w:rFonts w:hint="eastAsia" w:ascii="宋体" w:hAnsi="宋体" w:eastAsia="宋体" w:cs="宋体"/>
          <w:color w:val="000000"/>
          <w:sz w:val="24"/>
          <w:szCs w:val="24"/>
        </w:rPr>
      </w:pPr>
    </w:p>
    <w:p w14:paraId="1C2FD486">
      <w:pPr>
        <w:spacing w:line="240" w:lineRule="atLeast"/>
        <w:ind w:firstLine="708" w:firstLineChars="300"/>
        <w:rPr>
          <w:rFonts w:hint="eastAsia" w:ascii="宋体" w:hAnsi="宋体" w:eastAsia="宋体" w:cs="宋体"/>
          <w:b/>
          <w:color w:val="000000"/>
          <w:sz w:val="24"/>
          <w:szCs w:val="24"/>
        </w:rPr>
      </w:pPr>
    </w:p>
    <w:p w14:paraId="54775F7D">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br w:type="page"/>
      </w:r>
    </w:p>
    <w:p w14:paraId="713F921A">
      <w:pPr>
        <w:pStyle w:val="6"/>
        <w:numPr>
          <w:ilvl w:val="2"/>
          <w:numId w:val="0"/>
        </w:numPr>
        <w:spacing w:line="240" w:lineRule="atLeas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关于资格的声明函</w:t>
      </w:r>
    </w:p>
    <w:p w14:paraId="4F1C5962">
      <w:pPr>
        <w:tabs>
          <w:tab w:val="left" w:pos="7740"/>
        </w:tabs>
        <w:spacing w:line="240" w:lineRule="atLeast"/>
        <w:jc w:val="center"/>
        <w:rPr>
          <w:rFonts w:hint="eastAsia" w:ascii="宋体" w:hAnsi="宋体" w:eastAsia="宋体" w:cs="宋体"/>
          <w:b/>
          <w:color w:val="000000"/>
          <w:sz w:val="24"/>
          <w:szCs w:val="24"/>
        </w:rPr>
      </w:pPr>
    </w:p>
    <w:p w14:paraId="63EC95BC">
      <w:pPr>
        <w:spacing w:line="24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致：</w:t>
      </w:r>
      <w:r>
        <w:rPr>
          <w:rFonts w:hint="eastAsia" w:ascii="宋体" w:hAnsi="宋体" w:eastAsia="宋体" w:cs="宋体"/>
          <w:color w:val="000000"/>
          <w:sz w:val="24"/>
          <w:szCs w:val="24"/>
          <w:u w:val="single"/>
        </w:rPr>
        <w:t>（采购人）</w:t>
      </w:r>
    </w:p>
    <w:p w14:paraId="624244F5">
      <w:pPr>
        <w:keepNext w:val="0"/>
        <w:keepLines w:val="0"/>
        <w:pageBreakBefore w:val="0"/>
        <w:widowControl w:val="0"/>
        <w:kinsoku/>
        <w:wordWrap/>
        <w:overflowPunct/>
        <w:topLinePunct w:val="0"/>
        <w:autoSpaceDE/>
        <w:autoSpaceDN/>
        <w:bidi w:val="0"/>
        <w:spacing w:line="240" w:lineRule="atLeast"/>
        <w:ind w:firstLine="472"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关于贵方</w:t>
      </w:r>
      <w:r>
        <w:rPr>
          <w:rFonts w:hint="eastAsia" w:ascii="宋体" w:hAnsi="宋体" w:eastAsia="宋体" w:cs="宋体"/>
          <w:color w:val="000000"/>
          <w:sz w:val="24"/>
          <w:szCs w:val="24"/>
          <w:lang w:val="en-US" w:eastAsia="zh-CN"/>
        </w:rPr>
        <w:t>资格</w:t>
      </w:r>
      <w:r>
        <w:rPr>
          <w:rFonts w:hint="eastAsia" w:ascii="宋体" w:hAnsi="宋体" w:eastAsia="宋体" w:cs="宋体"/>
          <w:color w:val="000000"/>
          <w:sz w:val="24"/>
          <w:szCs w:val="24"/>
        </w:rPr>
        <w:t xml:space="preserve">遴选项目名称: </w:t>
      </w:r>
      <w:r>
        <w:rPr>
          <w:rFonts w:hint="eastAsia" w:ascii="宋体" w:hAnsi="宋体" w:eastAsia="宋体" w:cs="宋体"/>
          <w:color w:val="000000"/>
          <w:sz w:val="24"/>
          <w:szCs w:val="24"/>
          <w:u w:val="single"/>
        </w:rPr>
        <w:t xml:space="preserve">              项目</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资格</w:t>
      </w:r>
      <w:r>
        <w:rPr>
          <w:rFonts w:hint="eastAsia" w:ascii="宋体" w:hAnsi="宋体" w:eastAsia="宋体" w:cs="宋体"/>
          <w:color w:val="000000"/>
          <w:sz w:val="24"/>
          <w:szCs w:val="24"/>
        </w:rPr>
        <w:t>遴选邀请，本签字人愿意参加遴选响应，提供遴选文件中规定的货物、工程及服务，并证明提交的下列文件和说明是准确的和真实的。</w:t>
      </w:r>
    </w:p>
    <w:p w14:paraId="09BD933C">
      <w:pPr>
        <w:keepNext w:val="0"/>
        <w:keepLines w:val="0"/>
        <w:pageBreakBefore w:val="0"/>
        <w:widowControl w:val="0"/>
        <w:kinsoku/>
        <w:wordWrap/>
        <w:overflowPunct/>
        <w:topLinePunct w:val="0"/>
        <w:autoSpaceDE/>
        <w:autoSpaceDN/>
        <w:bidi w:val="0"/>
        <w:adjustRightInd w:val="0"/>
        <w:snapToGrid w:val="0"/>
        <w:spacing w:line="240" w:lineRule="atLeast"/>
        <w:ind w:firstLine="708" w:firstLineChars="3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(1)本公司（企业）具备《中华人民共和国政府采购法》第二十二条资格条件，并已清楚遴选文件的要求及有关文件规定。</w:t>
      </w:r>
    </w:p>
    <w:p w14:paraId="27D14F7F">
      <w:pPr>
        <w:keepNext w:val="0"/>
        <w:keepLines w:val="0"/>
        <w:pageBreakBefore w:val="0"/>
        <w:widowControl w:val="0"/>
        <w:kinsoku/>
        <w:wordWrap/>
        <w:overflowPunct/>
        <w:topLinePunct w:val="0"/>
        <w:autoSpaceDE/>
        <w:autoSpaceDN/>
        <w:bidi w:val="0"/>
        <w:adjustRightInd w:val="0"/>
        <w:snapToGrid w:val="0"/>
        <w:spacing w:line="240" w:lineRule="atLeast"/>
        <w:ind w:firstLine="472"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（2）本公司（企业）具有依法缴纳税收和社会保障资金的良好记录。</w:t>
      </w:r>
    </w:p>
    <w:p w14:paraId="44B0E074">
      <w:pPr>
        <w:keepNext w:val="0"/>
        <w:keepLines w:val="0"/>
        <w:pageBreakBefore w:val="0"/>
        <w:widowControl w:val="0"/>
        <w:kinsoku/>
        <w:wordWrap/>
        <w:overflowPunct/>
        <w:topLinePunct w:val="0"/>
        <w:autoSpaceDE/>
        <w:autoSpaceDN/>
        <w:bidi w:val="0"/>
        <w:adjustRightInd w:val="0"/>
        <w:snapToGrid w:val="0"/>
        <w:spacing w:line="240" w:lineRule="atLeast"/>
        <w:ind w:firstLine="472"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（3）本公司（企业）具有良好的商业信誉和健全的财务会计制度。</w:t>
      </w:r>
    </w:p>
    <w:p w14:paraId="462E2DFF">
      <w:pPr>
        <w:keepNext w:val="0"/>
        <w:keepLines w:val="0"/>
        <w:pageBreakBefore w:val="0"/>
        <w:widowControl w:val="0"/>
        <w:kinsoku/>
        <w:wordWrap/>
        <w:overflowPunct/>
        <w:topLinePunct w:val="0"/>
        <w:autoSpaceDE/>
        <w:autoSpaceDN/>
        <w:bidi w:val="0"/>
        <w:adjustRightInd w:val="0"/>
        <w:snapToGrid w:val="0"/>
        <w:spacing w:line="240" w:lineRule="atLeast"/>
        <w:ind w:firstLine="472"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（4）本公司（企业）履行合同所必需的设备和专业技术能力。</w:t>
      </w:r>
    </w:p>
    <w:p w14:paraId="0EB1C62C">
      <w:pPr>
        <w:keepNext w:val="0"/>
        <w:keepLines w:val="0"/>
        <w:pageBreakBefore w:val="0"/>
        <w:widowControl w:val="0"/>
        <w:kinsoku/>
        <w:wordWrap/>
        <w:overflowPunct/>
        <w:topLinePunct w:val="0"/>
        <w:autoSpaceDE/>
        <w:autoSpaceDN/>
        <w:bidi w:val="0"/>
        <w:adjustRightInd w:val="0"/>
        <w:snapToGrid w:val="0"/>
        <w:spacing w:line="240" w:lineRule="atLeast"/>
        <w:ind w:firstLine="472"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（5）本公司（企业）参加采购活动前3年内，在经营活动中没有重大违法记录。</w:t>
      </w:r>
    </w:p>
    <w:p w14:paraId="53F17BAF">
      <w:pPr>
        <w:keepNext w:val="0"/>
        <w:keepLines w:val="0"/>
        <w:pageBreakBefore w:val="0"/>
        <w:widowControl w:val="0"/>
        <w:kinsoku/>
        <w:wordWrap/>
        <w:overflowPunct/>
        <w:topLinePunct w:val="0"/>
        <w:autoSpaceDE/>
        <w:autoSpaceDN/>
        <w:bidi w:val="0"/>
        <w:adjustRightInd w:val="0"/>
        <w:snapToGrid w:val="0"/>
        <w:spacing w:line="240" w:lineRule="atLeast"/>
        <w:ind w:firstLine="472"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本公司（企业）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14:paraId="6804E4F1">
      <w:pPr>
        <w:keepNext w:val="0"/>
        <w:keepLines w:val="0"/>
        <w:pageBreakBefore w:val="0"/>
        <w:widowControl w:val="0"/>
        <w:kinsoku/>
        <w:wordWrap/>
        <w:overflowPunct/>
        <w:topLinePunct w:val="0"/>
        <w:autoSpaceDE/>
        <w:autoSpaceDN/>
        <w:bidi w:val="0"/>
        <w:adjustRightInd w:val="0"/>
        <w:snapToGrid w:val="0"/>
        <w:spacing w:line="240" w:lineRule="atLeast"/>
        <w:ind w:firstLine="472"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（7）本公司（企业）单位负责人为同一人或者存在直接控股、 管理关系的不同供应商，不得同时参加本采购项目响应。 为本项目提供整体设计、 规范编制或者项目管理、 监理、 检测等服务的供应商，不得再参与本项目响应。</w:t>
      </w:r>
    </w:p>
    <w:p w14:paraId="2F6B96D6">
      <w:pPr>
        <w:keepNext w:val="0"/>
        <w:keepLines w:val="0"/>
        <w:pageBreakBefore w:val="0"/>
        <w:widowControl w:val="0"/>
        <w:kinsoku/>
        <w:wordWrap/>
        <w:overflowPunct/>
        <w:topLinePunct w:val="0"/>
        <w:autoSpaceDE/>
        <w:autoSpaceDN/>
        <w:bidi w:val="0"/>
        <w:adjustRightInd w:val="0"/>
        <w:snapToGrid w:val="0"/>
        <w:spacing w:line="240" w:lineRule="atLeast"/>
        <w:ind w:firstLine="472"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）本公司（企业）非联合体遴选响应。</w:t>
      </w:r>
    </w:p>
    <w:p w14:paraId="1B6A7DFE">
      <w:pPr>
        <w:keepNext w:val="0"/>
        <w:keepLines w:val="0"/>
        <w:pageBreakBefore w:val="0"/>
        <w:widowControl w:val="0"/>
        <w:kinsoku/>
        <w:wordWrap/>
        <w:overflowPunct/>
        <w:topLinePunct w:val="0"/>
        <w:autoSpaceDE/>
        <w:autoSpaceDN/>
        <w:bidi w:val="0"/>
        <w:adjustRightInd w:val="0"/>
        <w:snapToGrid w:val="0"/>
        <w:spacing w:line="240" w:lineRule="atLeast"/>
        <w:ind w:firstLine="472"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本次采购活动中，本单位保证全部报价文件和问题的回答是真实和有效的，并对所提供资料的真实性和正确性承担法律责任。</w:t>
      </w:r>
    </w:p>
    <w:p w14:paraId="56EE55D3">
      <w:pPr>
        <w:keepNext w:val="0"/>
        <w:keepLines w:val="0"/>
        <w:pageBreakBefore w:val="0"/>
        <w:widowControl w:val="0"/>
        <w:kinsoku/>
        <w:wordWrap/>
        <w:overflowPunct/>
        <w:topLinePunct w:val="0"/>
        <w:autoSpaceDE/>
        <w:autoSpaceDN/>
        <w:bidi w:val="0"/>
        <w:adjustRightInd w:val="0"/>
        <w:snapToGrid w:val="0"/>
        <w:spacing w:line="240" w:lineRule="atLeast"/>
        <w:ind w:firstLine="472"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如有违法、违规、弄虚作假行为，所造成的损失、不良后果及法律责任，一律由我公司（企业）承担。</w:t>
      </w:r>
    </w:p>
    <w:p w14:paraId="7B86D01D">
      <w:pPr>
        <w:adjustRightInd w:val="0"/>
        <w:snapToGrid w:val="0"/>
        <w:spacing w:line="240" w:lineRule="atLeast"/>
        <w:ind w:firstLine="472" w:firstLineChars="200"/>
        <w:rPr>
          <w:rFonts w:hint="eastAsia" w:ascii="宋体" w:hAnsi="宋体" w:eastAsia="宋体" w:cs="宋体"/>
          <w:color w:val="000000"/>
          <w:sz w:val="24"/>
          <w:szCs w:val="24"/>
        </w:rPr>
      </w:pPr>
    </w:p>
    <w:p w14:paraId="4F05C6A2">
      <w:pPr>
        <w:adjustRightInd w:val="0"/>
        <w:snapToGrid w:val="0"/>
        <w:spacing w:line="240" w:lineRule="atLeast"/>
        <w:ind w:firstLine="47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特此声明！</w:t>
      </w:r>
    </w:p>
    <w:p w14:paraId="58C4A4A6">
      <w:pPr>
        <w:adjustRightInd w:val="0"/>
        <w:snapToGrid w:val="0"/>
        <w:spacing w:line="240" w:lineRule="atLeast"/>
        <w:ind w:firstLine="472" w:firstLineChars="200"/>
        <w:rPr>
          <w:rFonts w:hint="eastAsia" w:ascii="宋体" w:hAnsi="宋体" w:eastAsia="宋体" w:cs="宋体"/>
          <w:color w:val="000000"/>
          <w:sz w:val="24"/>
          <w:szCs w:val="24"/>
        </w:rPr>
      </w:pPr>
    </w:p>
    <w:p w14:paraId="217FF031">
      <w:pPr>
        <w:adjustRightInd w:val="0"/>
        <w:snapToGrid w:val="0"/>
        <w:spacing w:line="24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供应商法定代表人（或法定代表人授权代表）签字：</w:t>
      </w:r>
      <w:r>
        <w:rPr>
          <w:rFonts w:hint="eastAsia" w:ascii="宋体" w:hAnsi="宋体" w:eastAsia="宋体" w:cs="宋体"/>
          <w:color w:val="000000"/>
          <w:sz w:val="24"/>
          <w:szCs w:val="24"/>
          <w:u w:val="single"/>
        </w:rPr>
        <w:t xml:space="preserve">                   </w:t>
      </w:r>
    </w:p>
    <w:p w14:paraId="1D090021">
      <w:pPr>
        <w:adjustRightInd w:val="0"/>
        <w:snapToGrid w:val="0"/>
        <w:spacing w:line="240" w:lineRule="atLeast"/>
        <w:rPr>
          <w:rFonts w:hint="eastAsia" w:ascii="宋体" w:hAnsi="宋体" w:eastAsia="宋体" w:cs="宋体"/>
          <w:color w:val="000000"/>
          <w:sz w:val="24"/>
          <w:szCs w:val="24"/>
          <w:u w:val="single"/>
        </w:rPr>
      </w:pPr>
      <w:r>
        <w:rPr>
          <w:rFonts w:hint="eastAsia" w:ascii="宋体" w:hAnsi="宋体" w:eastAsia="宋体" w:cs="宋体"/>
          <w:color w:val="000000"/>
          <w:sz w:val="24"/>
          <w:szCs w:val="24"/>
        </w:rPr>
        <w:t>供应商名称（加盖公章）：</w:t>
      </w:r>
      <w:r>
        <w:rPr>
          <w:rFonts w:hint="eastAsia" w:ascii="宋体" w:hAnsi="宋体" w:eastAsia="宋体" w:cs="宋体"/>
          <w:color w:val="000000"/>
          <w:sz w:val="24"/>
          <w:szCs w:val="24"/>
          <w:u w:val="single"/>
        </w:rPr>
        <w:t xml:space="preserve">                        </w:t>
      </w:r>
    </w:p>
    <w:p w14:paraId="06241AE8">
      <w:pPr>
        <w:tabs>
          <w:tab w:val="left" w:pos="7740"/>
        </w:tabs>
        <w:spacing w:line="24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日</w:t>
      </w:r>
    </w:p>
    <w:p w14:paraId="7032AC03">
      <w:pPr>
        <w:pStyle w:val="12"/>
        <w:ind w:firstLine="0"/>
        <w:rPr>
          <w:rFonts w:hint="eastAsia" w:ascii="宋体" w:hAnsi="宋体" w:eastAsia="宋体" w:cs="宋体"/>
          <w:color w:val="000000"/>
          <w:sz w:val="24"/>
          <w:szCs w:val="24"/>
        </w:rPr>
      </w:pPr>
    </w:p>
    <w:p w14:paraId="66A28B4A">
      <w:pPr>
        <w:ind w:left="405"/>
        <w:rPr>
          <w:rFonts w:hint="eastAsia" w:ascii="宋体" w:hAnsi="宋体" w:eastAsia="宋体" w:cs="宋体"/>
          <w:b/>
          <w:color w:val="000000"/>
          <w:sz w:val="24"/>
          <w:szCs w:val="24"/>
        </w:rPr>
      </w:pPr>
      <w:r>
        <w:rPr>
          <w:rFonts w:hint="eastAsia" w:ascii="宋体" w:hAnsi="宋体" w:eastAsia="宋体" w:cs="宋体"/>
          <w:color w:val="000000"/>
          <w:sz w:val="24"/>
          <w:szCs w:val="24"/>
        </w:rPr>
        <w:br w:type="page"/>
      </w:r>
    </w:p>
    <w:p w14:paraId="46D5C79B">
      <w:pPr>
        <w:pStyle w:val="6"/>
        <w:numPr>
          <w:ilvl w:val="2"/>
          <w:numId w:val="0"/>
        </w:numPr>
        <w:spacing w:line="24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3.营业执照复印件</w:t>
      </w:r>
    </w:p>
    <w:p w14:paraId="7686B49A">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br w:type="page"/>
      </w:r>
    </w:p>
    <w:p w14:paraId="7770E7D2">
      <w:pPr>
        <w:pStyle w:val="6"/>
        <w:numPr>
          <w:ilvl w:val="2"/>
          <w:numId w:val="0"/>
        </w:numPr>
        <w:spacing w:line="24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4、商务条款响应表</w:t>
      </w:r>
    </w:p>
    <w:tbl>
      <w:tblPr>
        <w:tblStyle w:val="23"/>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4836"/>
        <w:gridCol w:w="1468"/>
        <w:gridCol w:w="2093"/>
      </w:tblGrid>
      <w:tr w14:paraId="1C217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240" w:type="dxa"/>
            <w:shd w:val="clear" w:color="auto" w:fill="F3F3F3"/>
            <w:vAlign w:val="center"/>
          </w:tcPr>
          <w:p w14:paraId="0F8E731C">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4836" w:type="dxa"/>
            <w:shd w:val="clear" w:color="auto" w:fill="F3F3F3"/>
            <w:vAlign w:val="center"/>
          </w:tcPr>
          <w:p w14:paraId="76121108">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商务条款要求</w:t>
            </w:r>
          </w:p>
        </w:tc>
        <w:tc>
          <w:tcPr>
            <w:tcW w:w="1468" w:type="dxa"/>
            <w:shd w:val="clear" w:color="auto" w:fill="F3F3F3"/>
            <w:vAlign w:val="center"/>
          </w:tcPr>
          <w:p w14:paraId="06C90EE5">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是否响应</w:t>
            </w:r>
          </w:p>
        </w:tc>
        <w:tc>
          <w:tcPr>
            <w:tcW w:w="2093" w:type="dxa"/>
            <w:shd w:val="clear" w:color="auto" w:fill="F3F3F3"/>
            <w:vAlign w:val="center"/>
          </w:tcPr>
          <w:p w14:paraId="0040A375">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偏离说明</w:t>
            </w:r>
          </w:p>
        </w:tc>
      </w:tr>
      <w:tr w14:paraId="1D259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240" w:type="dxa"/>
            <w:vAlign w:val="center"/>
          </w:tcPr>
          <w:p w14:paraId="561F40FD">
            <w:pPr>
              <w:tabs>
                <w:tab w:val="left" w:pos="7740"/>
              </w:tabs>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4836" w:type="dxa"/>
            <w:vAlign w:val="center"/>
          </w:tcPr>
          <w:p w14:paraId="5AAE3986">
            <w:pPr>
              <w:rPr>
                <w:rFonts w:hint="eastAsia" w:ascii="宋体" w:hAnsi="宋体" w:eastAsia="宋体" w:cs="宋体"/>
                <w:color w:val="000000"/>
                <w:sz w:val="24"/>
                <w:szCs w:val="24"/>
              </w:rPr>
            </w:pPr>
          </w:p>
        </w:tc>
        <w:tc>
          <w:tcPr>
            <w:tcW w:w="1468" w:type="dxa"/>
            <w:vAlign w:val="center"/>
          </w:tcPr>
          <w:p w14:paraId="2F24F5F3">
            <w:pPr>
              <w:pStyle w:val="15"/>
              <w:spacing w:after="0"/>
              <w:rPr>
                <w:rFonts w:hint="eastAsia" w:ascii="宋体" w:hAnsi="宋体" w:eastAsia="宋体" w:cs="宋体"/>
                <w:color w:val="000000"/>
                <w:sz w:val="24"/>
                <w:szCs w:val="24"/>
              </w:rPr>
            </w:pPr>
          </w:p>
        </w:tc>
        <w:tc>
          <w:tcPr>
            <w:tcW w:w="2093" w:type="dxa"/>
            <w:vAlign w:val="center"/>
          </w:tcPr>
          <w:p w14:paraId="1D03965E">
            <w:pPr>
              <w:jc w:val="center"/>
              <w:rPr>
                <w:rFonts w:hint="eastAsia" w:ascii="宋体" w:hAnsi="宋体" w:eastAsia="宋体" w:cs="宋体"/>
                <w:color w:val="000000"/>
                <w:sz w:val="24"/>
                <w:szCs w:val="24"/>
              </w:rPr>
            </w:pPr>
          </w:p>
        </w:tc>
      </w:tr>
      <w:tr w14:paraId="0EA89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240" w:type="dxa"/>
            <w:vAlign w:val="center"/>
          </w:tcPr>
          <w:p w14:paraId="752E8B54">
            <w:pPr>
              <w:tabs>
                <w:tab w:val="left" w:pos="7740"/>
              </w:tabs>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4836" w:type="dxa"/>
            <w:vAlign w:val="center"/>
          </w:tcPr>
          <w:p w14:paraId="43431177">
            <w:pPr>
              <w:rPr>
                <w:rFonts w:hint="eastAsia" w:ascii="宋体" w:hAnsi="宋体" w:eastAsia="宋体" w:cs="宋体"/>
                <w:color w:val="000000"/>
                <w:sz w:val="24"/>
                <w:szCs w:val="24"/>
              </w:rPr>
            </w:pPr>
          </w:p>
        </w:tc>
        <w:tc>
          <w:tcPr>
            <w:tcW w:w="1468" w:type="dxa"/>
            <w:vAlign w:val="center"/>
          </w:tcPr>
          <w:p w14:paraId="02F581AB">
            <w:pPr>
              <w:pStyle w:val="15"/>
              <w:spacing w:after="0"/>
              <w:rPr>
                <w:rFonts w:hint="eastAsia" w:ascii="宋体" w:hAnsi="宋体" w:eastAsia="宋体" w:cs="宋体"/>
                <w:color w:val="000000"/>
                <w:sz w:val="24"/>
                <w:szCs w:val="24"/>
              </w:rPr>
            </w:pPr>
          </w:p>
        </w:tc>
        <w:tc>
          <w:tcPr>
            <w:tcW w:w="2093" w:type="dxa"/>
            <w:vAlign w:val="center"/>
          </w:tcPr>
          <w:p w14:paraId="03698BF3">
            <w:pPr>
              <w:jc w:val="center"/>
              <w:rPr>
                <w:rFonts w:hint="eastAsia" w:ascii="宋体" w:hAnsi="宋体" w:eastAsia="宋体" w:cs="宋体"/>
                <w:color w:val="000000"/>
                <w:sz w:val="24"/>
                <w:szCs w:val="24"/>
              </w:rPr>
            </w:pPr>
          </w:p>
        </w:tc>
      </w:tr>
      <w:tr w14:paraId="624D6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240" w:type="dxa"/>
            <w:vAlign w:val="center"/>
          </w:tcPr>
          <w:p w14:paraId="78FB62F2">
            <w:pPr>
              <w:tabs>
                <w:tab w:val="left" w:pos="7740"/>
              </w:tabs>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4836" w:type="dxa"/>
            <w:vAlign w:val="center"/>
          </w:tcPr>
          <w:p w14:paraId="2C248778">
            <w:pPr>
              <w:rPr>
                <w:rFonts w:hint="eastAsia" w:ascii="宋体" w:hAnsi="宋体" w:eastAsia="宋体" w:cs="宋体"/>
                <w:color w:val="000000"/>
                <w:sz w:val="24"/>
                <w:szCs w:val="24"/>
              </w:rPr>
            </w:pPr>
          </w:p>
        </w:tc>
        <w:tc>
          <w:tcPr>
            <w:tcW w:w="1468" w:type="dxa"/>
            <w:vAlign w:val="center"/>
          </w:tcPr>
          <w:p w14:paraId="1602EAFA">
            <w:pPr>
              <w:jc w:val="center"/>
              <w:rPr>
                <w:rFonts w:hint="eastAsia" w:ascii="宋体" w:hAnsi="宋体" w:eastAsia="宋体" w:cs="宋体"/>
                <w:color w:val="000000"/>
                <w:sz w:val="24"/>
                <w:szCs w:val="24"/>
              </w:rPr>
            </w:pPr>
          </w:p>
        </w:tc>
        <w:tc>
          <w:tcPr>
            <w:tcW w:w="2093" w:type="dxa"/>
            <w:vAlign w:val="center"/>
          </w:tcPr>
          <w:p w14:paraId="664180B6">
            <w:pPr>
              <w:ind w:right="-35"/>
              <w:jc w:val="center"/>
              <w:rPr>
                <w:rFonts w:hint="eastAsia" w:ascii="宋体" w:hAnsi="宋体" w:eastAsia="宋体" w:cs="宋体"/>
                <w:color w:val="000000"/>
                <w:sz w:val="24"/>
                <w:szCs w:val="24"/>
              </w:rPr>
            </w:pPr>
          </w:p>
        </w:tc>
      </w:tr>
      <w:tr w14:paraId="6D9A4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240" w:type="dxa"/>
            <w:vAlign w:val="center"/>
          </w:tcPr>
          <w:p w14:paraId="1159B48D">
            <w:pPr>
              <w:tabs>
                <w:tab w:val="left" w:pos="7740"/>
              </w:tabs>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4836" w:type="dxa"/>
            <w:vAlign w:val="center"/>
          </w:tcPr>
          <w:p w14:paraId="767FC6EE">
            <w:pPr>
              <w:rPr>
                <w:rFonts w:hint="eastAsia" w:ascii="宋体" w:hAnsi="宋体" w:eastAsia="宋体" w:cs="宋体"/>
                <w:color w:val="000000"/>
                <w:sz w:val="24"/>
                <w:szCs w:val="24"/>
              </w:rPr>
            </w:pPr>
          </w:p>
        </w:tc>
        <w:tc>
          <w:tcPr>
            <w:tcW w:w="1468" w:type="dxa"/>
            <w:vAlign w:val="center"/>
          </w:tcPr>
          <w:p w14:paraId="14AA355E">
            <w:pPr>
              <w:jc w:val="center"/>
              <w:rPr>
                <w:rFonts w:hint="eastAsia" w:ascii="宋体" w:hAnsi="宋体" w:eastAsia="宋体" w:cs="宋体"/>
                <w:color w:val="000000"/>
                <w:sz w:val="24"/>
                <w:szCs w:val="24"/>
              </w:rPr>
            </w:pPr>
          </w:p>
        </w:tc>
        <w:tc>
          <w:tcPr>
            <w:tcW w:w="2093" w:type="dxa"/>
            <w:vAlign w:val="center"/>
          </w:tcPr>
          <w:p w14:paraId="6346C8C5">
            <w:pPr>
              <w:ind w:right="-35"/>
              <w:jc w:val="center"/>
              <w:rPr>
                <w:rFonts w:hint="eastAsia" w:ascii="宋体" w:hAnsi="宋体" w:eastAsia="宋体" w:cs="宋体"/>
                <w:color w:val="000000"/>
                <w:sz w:val="24"/>
                <w:szCs w:val="24"/>
              </w:rPr>
            </w:pPr>
          </w:p>
        </w:tc>
      </w:tr>
      <w:tr w14:paraId="13B15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240" w:type="dxa"/>
            <w:vAlign w:val="center"/>
          </w:tcPr>
          <w:p w14:paraId="7E108072">
            <w:pPr>
              <w:tabs>
                <w:tab w:val="left" w:pos="7740"/>
              </w:tabs>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4836" w:type="dxa"/>
            <w:vAlign w:val="center"/>
          </w:tcPr>
          <w:p w14:paraId="12FEA13D">
            <w:pPr>
              <w:rPr>
                <w:rFonts w:hint="eastAsia" w:ascii="宋体" w:hAnsi="宋体" w:eastAsia="宋体" w:cs="宋体"/>
                <w:i/>
                <w:iCs/>
                <w:color w:val="000000"/>
                <w:sz w:val="24"/>
                <w:szCs w:val="24"/>
              </w:rPr>
            </w:pPr>
          </w:p>
        </w:tc>
        <w:tc>
          <w:tcPr>
            <w:tcW w:w="1468" w:type="dxa"/>
            <w:vAlign w:val="center"/>
          </w:tcPr>
          <w:p w14:paraId="79E89B24">
            <w:pPr>
              <w:jc w:val="center"/>
              <w:rPr>
                <w:rFonts w:hint="eastAsia" w:ascii="宋体" w:hAnsi="宋体" w:eastAsia="宋体" w:cs="宋体"/>
                <w:color w:val="000000"/>
                <w:sz w:val="24"/>
                <w:szCs w:val="24"/>
              </w:rPr>
            </w:pPr>
          </w:p>
        </w:tc>
        <w:tc>
          <w:tcPr>
            <w:tcW w:w="2093" w:type="dxa"/>
            <w:vAlign w:val="center"/>
          </w:tcPr>
          <w:p w14:paraId="29A083CD">
            <w:pPr>
              <w:ind w:right="-35"/>
              <w:jc w:val="center"/>
              <w:rPr>
                <w:rFonts w:hint="eastAsia" w:ascii="宋体" w:hAnsi="宋体" w:eastAsia="宋体" w:cs="宋体"/>
                <w:color w:val="000000"/>
                <w:sz w:val="24"/>
                <w:szCs w:val="24"/>
              </w:rPr>
            </w:pPr>
          </w:p>
        </w:tc>
      </w:tr>
      <w:tr w14:paraId="3B176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240" w:type="dxa"/>
            <w:vAlign w:val="center"/>
          </w:tcPr>
          <w:p w14:paraId="1D229359">
            <w:pPr>
              <w:tabs>
                <w:tab w:val="left" w:pos="7740"/>
              </w:tabs>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4836" w:type="dxa"/>
            <w:vAlign w:val="center"/>
          </w:tcPr>
          <w:p w14:paraId="6FBE4DCD">
            <w:pPr>
              <w:rPr>
                <w:rFonts w:hint="eastAsia" w:ascii="宋体" w:hAnsi="宋体" w:eastAsia="宋体" w:cs="宋体"/>
                <w:color w:val="000000"/>
                <w:sz w:val="24"/>
                <w:szCs w:val="24"/>
              </w:rPr>
            </w:pPr>
          </w:p>
        </w:tc>
        <w:tc>
          <w:tcPr>
            <w:tcW w:w="1468" w:type="dxa"/>
            <w:vAlign w:val="center"/>
          </w:tcPr>
          <w:p w14:paraId="5F4B7412">
            <w:pPr>
              <w:jc w:val="center"/>
              <w:rPr>
                <w:rFonts w:hint="eastAsia" w:ascii="宋体" w:hAnsi="宋体" w:eastAsia="宋体" w:cs="宋体"/>
                <w:color w:val="000000"/>
                <w:sz w:val="24"/>
                <w:szCs w:val="24"/>
              </w:rPr>
            </w:pPr>
          </w:p>
        </w:tc>
        <w:tc>
          <w:tcPr>
            <w:tcW w:w="2093" w:type="dxa"/>
            <w:vAlign w:val="center"/>
          </w:tcPr>
          <w:p w14:paraId="33E913A3">
            <w:pPr>
              <w:ind w:right="-35"/>
              <w:jc w:val="center"/>
              <w:rPr>
                <w:rFonts w:hint="eastAsia" w:ascii="宋体" w:hAnsi="宋体" w:eastAsia="宋体" w:cs="宋体"/>
                <w:color w:val="000000"/>
                <w:sz w:val="24"/>
                <w:szCs w:val="24"/>
              </w:rPr>
            </w:pPr>
          </w:p>
        </w:tc>
      </w:tr>
      <w:tr w14:paraId="6F427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240" w:type="dxa"/>
            <w:vAlign w:val="center"/>
          </w:tcPr>
          <w:p w14:paraId="52F520AA">
            <w:pPr>
              <w:tabs>
                <w:tab w:val="left" w:pos="7740"/>
              </w:tabs>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4836" w:type="dxa"/>
            <w:vAlign w:val="center"/>
          </w:tcPr>
          <w:p w14:paraId="6B2DD774">
            <w:pPr>
              <w:rPr>
                <w:rFonts w:hint="eastAsia" w:ascii="宋体" w:hAnsi="宋体" w:eastAsia="宋体" w:cs="宋体"/>
                <w:color w:val="000000"/>
                <w:sz w:val="24"/>
                <w:szCs w:val="24"/>
              </w:rPr>
            </w:pPr>
          </w:p>
        </w:tc>
        <w:tc>
          <w:tcPr>
            <w:tcW w:w="1468" w:type="dxa"/>
            <w:vAlign w:val="center"/>
          </w:tcPr>
          <w:p w14:paraId="30652F74">
            <w:pPr>
              <w:jc w:val="center"/>
              <w:rPr>
                <w:rFonts w:hint="eastAsia" w:ascii="宋体" w:hAnsi="宋体" w:eastAsia="宋体" w:cs="宋体"/>
                <w:color w:val="000000"/>
                <w:sz w:val="24"/>
                <w:szCs w:val="24"/>
              </w:rPr>
            </w:pPr>
          </w:p>
        </w:tc>
        <w:tc>
          <w:tcPr>
            <w:tcW w:w="2093" w:type="dxa"/>
            <w:vAlign w:val="center"/>
          </w:tcPr>
          <w:p w14:paraId="4523BA2F">
            <w:pPr>
              <w:ind w:right="-35"/>
              <w:jc w:val="center"/>
              <w:rPr>
                <w:rFonts w:hint="eastAsia" w:ascii="宋体" w:hAnsi="宋体" w:eastAsia="宋体" w:cs="宋体"/>
                <w:color w:val="000000"/>
                <w:sz w:val="24"/>
                <w:szCs w:val="24"/>
              </w:rPr>
            </w:pPr>
          </w:p>
        </w:tc>
      </w:tr>
      <w:tr w14:paraId="0F359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240" w:type="dxa"/>
            <w:vAlign w:val="center"/>
          </w:tcPr>
          <w:p w14:paraId="128815C8">
            <w:pPr>
              <w:tabs>
                <w:tab w:val="left" w:pos="7740"/>
              </w:tabs>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4836" w:type="dxa"/>
            <w:vAlign w:val="center"/>
          </w:tcPr>
          <w:p w14:paraId="3C4E2E62">
            <w:pPr>
              <w:rPr>
                <w:rFonts w:hint="eastAsia" w:ascii="宋体" w:hAnsi="宋体" w:eastAsia="宋体" w:cs="宋体"/>
                <w:color w:val="000000"/>
                <w:sz w:val="24"/>
                <w:szCs w:val="24"/>
              </w:rPr>
            </w:pPr>
          </w:p>
        </w:tc>
        <w:tc>
          <w:tcPr>
            <w:tcW w:w="1468" w:type="dxa"/>
            <w:vAlign w:val="center"/>
          </w:tcPr>
          <w:p w14:paraId="6FFEEF51">
            <w:pPr>
              <w:jc w:val="center"/>
              <w:rPr>
                <w:rFonts w:hint="eastAsia" w:ascii="宋体" w:hAnsi="宋体" w:eastAsia="宋体" w:cs="宋体"/>
                <w:color w:val="000000"/>
                <w:sz w:val="24"/>
                <w:szCs w:val="24"/>
              </w:rPr>
            </w:pPr>
          </w:p>
        </w:tc>
        <w:tc>
          <w:tcPr>
            <w:tcW w:w="2093" w:type="dxa"/>
            <w:vAlign w:val="center"/>
          </w:tcPr>
          <w:p w14:paraId="20C895CE">
            <w:pPr>
              <w:pStyle w:val="39"/>
              <w:keepNext w:val="0"/>
              <w:adjustRightInd/>
              <w:spacing w:before="0" w:after="0" w:line="240" w:lineRule="auto"/>
              <w:textAlignment w:val="auto"/>
              <w:rPr>
                <w:rFonts w:hint="eastAsia" w:ascii="宋体" w:hAnsi="宋体" w:eastAsia="宋体" w:cs="宋体"/>
                <w:snapToGrid/>
                <w:color w:val="000000"/>
                <w:spacing w:val="0"/>
                <w:kern w:val="2"/>
                <w:sz w:val="24"/>
                <w:szCs w:val="24"/>
              </w:rPr>
            </w:pPr>
          </w:p>
        </w:tc>
      </w:tr>
      <w:tr w14:paraId="6B780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240" w:type="dxa"/>
            <w:vAlign w:val="center"/>
          </w:tcPr>
          <w:p w14:paraId="6832B4BF">
            <w:pPr>
              <w:tabs>
                <w:tab w:val="left" w:pos="7740"/>
              </w:tabs>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4836" w:type="dxa"/>
            <w:vAlign w:val="center"/>
          </w:tcPr>
          <w:p w14:paraId="55B32973">
            <w:pPr>
              <w:rPr>
                <w:rFonts w:hint="eastAsia" w:ascii="宋体" w:hAnsi="宋体" w:eastAsia="宋体" w:cs="宋体"/>
                <w:color w:val="000000"/>
                <w:sz w:val="24"/>
                <w:szCs w:val="24"/>
              </w:rPr>
            </w:pPr>
          </w:p>
        </w:tc>
        <w:tc>
          <w:tcPr>
            <w:tcW w:w="1468" w:type="dxa"/>
            <w:vAlign w:val="center"/>
          </w:tcPr>
          <w:p w14:paraId="6BAFEF63">
            <w:pPr>
              <w:jc w:val="center"/>
              <w:rPr>
                <w:rFonts w:hint="eastAsia" w:ascii="宋体" w:hAnsi="宋体" w:eastAsia="宋体" w:cs="宋体"/>
                <w:color w:val="000000"/>
                <w:sz w:val="24"/>
                <w:szCs w:val="24"/>
              </w:rPr>
            </w:pPr>
          </w:p>
        </w:tc>
        <w:tc>
          <w:tcPr>
            <w:tcW w:w="2093" w:type="dxa"/>
            <w:vAlign w:val="center"/>
          </w:tcPr>
          <w:p w14:paraId="28F9EF57">
            <w:pPr>
              <w:jc w:val="center"/>
              <w:rPr>
                <w:rFonts w:hint="eastAsia" w:ascii="宋体" w:hAnsi="宋体" w:eastAsia="宋体" w:cs="宋体"/>
                <w:color w:val="000000"/>
                <w:sz w:val="24"/>
                <w:szCs w:val="24"/>
              </w:rPr>
            </w:pPr>
          </w:p>
        </w:tc>
      </w:tr>
      <w:tr w14:paraId="48123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240" w:type="dxa"/>
            <w:vAlign w:val="center"/>
          </w:tcPr>
          <w:p w14:paraId="110C0044">
            <w:pPr>
              <w:tabs>
                <w:tab w:val="left" w:pos="7740"/>
              </w:tabs>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4836" w:type="dxa"/>
            <w:vAlign w:val="center"/>
          </w:tcPr>
          <w:p w14:paraId="4946D000">
            <w:pPr>
              <w:rPr>
                <w:rFonts w:hint="eastAsia" w:ascii="宋体" w:hAnsi="宋体" w:eastAsia="宋体" w:cs="宋体"/>
                <w:color w:val="000000"/>
                <w:sz w:val="24"/>
                <w:szCs w:val="24"/>
              </w:rPr>
            </w:pPr>
          </w:p>
        </w:tc>
        <w:tc>
          <w:tcPr>
            <w:tcW w:w="1468" w:type="dxa"/>
            <w:vAlign w:val="center"/>
          </w:tcPr>
          <w:p w14:paraId="7ED7022E">
            <w:pPr>
              <w:jc w:val="center"/>
              <w:rPr>
                <w:rFonts w:hint="eastAsia" w:ascii="宋体" w:hAnsi="宋体" w:eastAsia="宋体" w:cs="宋体"/>
                <w:color w:val="000000"/>
                <w:sz w:val="24"/>
                <w:szCs w:val="24"/>
              </w:rPr>
            </w:pPr>
          </w:p>
        </w:tc>
        <w:tc>
          <w:tcPr>
            <w:tcW w:w="2093" w:type="dxa"/>
            <w:vAlign w:val="center"/>
          </w:tcPr>
          <w:p w14:paraId="641ACDE1">
            <w:pPr>
              <w:jc w:val="center"/>
              <w:rPr>
                <w:rFonts w:hint="eastAsia" w:ascii="宋体" w:hAnsi="宋体" w:eastAsia="宋体" w:cs="宋体"/>
                <w:color w:val="000000"/>
                <w:sz w:val="24"/>
                <w:szCs w:val="24"/>
              </w:rPr>
            </w:pPr>
          </w:p>
        </w:tc>
      </w:tr>
      <w:tr w14:paraId="50A16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240" w:type="dxa"/>
            <w:vAlign w:val="center"/>
          </w:tcPr>
          <w:p w14:paraId="03672A7E">
            <w:pPr>
              <w:tabs>
                <w:tab w:val="left" w:pos="7740"/>
              </w:tabs>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4836" w:type="dxa"/>
            <w:vAlign w:val="center"/>
          </w:tcPr>
          <w:p w14:paraId="7C9A5B54">
            <w:pPr>
              <w:rPr>
                <w:rFonts w:hint="eastAsia" w:ascii="宋体" w:hAnsi="宋体" w:eastAsia="宋体" w:cs="宋体"/>
                <w:color w:val="000000"/>
                <w:sz w:val="24"/>
                <w:szCs w:val="24"/>
              </w:rPr>
            </w:pPr>
          </w:p>
        </w:tc>
        <w:tc>
          <w:tcPr>
            <w:tcW w:w="1468" w:type="dxa"/>
            <w:vAlign w:val="center"/>
          </w:tcPr>
          <w:p w14:paraId="07179A28">
            <w:pPr>
              <w:jc w:val="center"/>
              <w:rPr>
                <w:rFonts w:hint="eastAsia" w:ascii="宋体" w:hAnsi="宋体" w:eastAsia="宋体" w:cs="宋体"/>
                <w:color w:val="000000"/>
                <w:sz w:val="24"/>
                <w:szCs w:val="24"/>
              </w:rPr>
            </w:pPr>
          </w:p>
        </w:tc>
        <w:tc>
          <w:tcPr>
            <w:tcW w:w="2093" w:type="dxa"/>
            <w:vAlign w:val="center"/>
          </w:tcPr>
          <w:p w14:paraId="36C51A18">
            <w:pPr>
              <w:jc w:val="center"/>
              <w:rPr>
                <w:rFonts w:hint="eastAsia" w:ascii="宋体" w:hAnsi="宋体" w:eastAsia="宋体" w:cs="宋体"/>
                <w:color w:val="000000"/>
                <w:sz w:val="24"/>
                <w:szCs w:val="24"/>
              </w:rPr>
            </w:pPr>
          </w:p>
        </w:tc>
      </w:tr>
      <w:tr w14:paraId="5CF6E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240" w:type="dxa"/>
            <w:vAlign w:val="center"/>
          </w:tcPr>
          <w:p w14:paraId="73F173C4">
            <w:pPr>
              <w:tabs>
                <w:tab w:val="left" w:pos="7740"/>
              </w:tabs>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4836" w:type="dxa"/>
            <w:vAlign w:val="center"/>
          </w:tcPr>
          <w:p w14:paraId="3F293AD0">
            <w:pPr>
              <w:rPr>
                <w:rFonts w:hint="eastAsia" w:ascii="宋体" w:hAnsi="宋体" w:eastAsia="宋体" w:cs="宋体"/>
                <w:color w:val="000000"/>
                <w:sz w:val="24"/>
                <w:szCs w:val="24"/>
              </w:rPr>
            </w:pPr>
          </w:p>
        </w:tc>
        <w:tc>
          <w:tcPr>
            <w:tcW w:w="1468" w:type="dxa"/>
            <w:vAlign w:val="center"/>
          </w:tcPr>
          <w:p w14:paraId="7416FDFD">
            <w:pPr>
              <w:jc w:val="center"/>
              <w:rPr>
                <w:rFonts w:hint="eastAsia" w:ascii="宋体" w:hAnsi="宋体" w:eastAsia="宋体" w:cs="宋体"/>
                <w:color w:val="000000"/>
                <w:sz w:val="24"/>
                <w:szCs w:val="24"/>
              </w:rPr>
            </w:pPr>
          </w:p>
        </w:tc>
        <w:tc>
          <w:tcPr>
            <w:tcW w:w="2093" w:type="dxa"/>
            <w:vAlign w:val="center"/>
          </w:tcPr>
          <w:p w14:paraId="7EC9B0FA">
            <w:pPr>
              <w:jc w:val="center"/>
              <w:rPr>
                <w:rFonts w:hint="eastAsia" w:ascii="宋体" w:hAnsi="宋体" w:eastAsia="宋体" w:cs="宋体"/>
                <w:color w:val="000000"/>
                <w:sz w:val="24"/>
                <w:szCs w:val="24"/>
              </w:rPr>
            </w:pPr>
          </w:p>
        </w:tc>
      </w:tr>
      <w:tr w14:paraId="0F460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240" w:type="dxa"/>
            <w:vAlign w:val="center"/>
          </w:tcPr>
          <w:p w14:paraId="4B337406">
            <w:pPr>
              <w:tabs>
                <w:tab w:val="left" w:pos="7740"/>
              </w:tabs>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4836" w:type="dxa"/>
            <w:vAlign w:val="center"/>
          </w:tcPr>
          <w:p w14:paraId="524B5004">
            <w:pPr>
              <w:rPr>
                <w:rFonts w:hint="eastAsia" w:ascii="宋体" w:hAnsi="宋体" w:eastAsia="宋体" w:cs="宋体"/>
                <w:color w:val="000000"/>
                <w:sz w:val="24"/>
                <w:szCs w:val="24"/>
              </w:rPr>
            </w:pPr>
          </w:p>
        </w:tc>
        <w:tc>
          <w:tcPr>
            <w:tcW w:w="1468" w:type="dxa"/>
            <w:vAlign w:val="center"/>
          </w:tcPr>
          <w:p w14:paraId="5BE707B2">
            <w:pPr>
              <w:jc w:val="center"/>
              <w:rPr>
                <w:rFonts w:hint="eastAsia" w:ascii="宋体" w:hAnsi="宋体" w:eastAsia="宋体" w:cs="宋体"/>
                <w:color w:val="000000"/>
                <w:sz w:val="24"/>
                <w:szCs w:val="24"/>
                <w:lang w:val="en-GB"/>
              </w:rPr>
            </w:pPr>
          </w:p>
        </w:tc>
        <w:tc>
          <w:tcPr>
            <w:tcW w:w="2093" w:type="dxa"/>
            <w:vAlign w:val="center"/>
          </w:tcPr>
          <w:p w14:paraId="5B48D89E">
            <w:pPr>
              <w:jc w:val="center"/>
              <w:rPr>
                <w:rFonts w:hint="eastAsia" w:ascii="宋体" w:hAnsi="宋体" w:eastAsia="宋体" w:cs="宋体"/>
                <w:color w:val="000000"/>
                <w:sz w:val="24"/>
                <w:szCs w:val="24"/>
              </w:rPr>
            </w:pPr>
          </w:p>
        </w:tc>
      </w:tr>
      <w:tr w14:paraId="39AAD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240" w:type="dxa"/>
            <w:vAlign w:val="center"/>
          </w:tcPr>
          <w:p w14:paraId="05E4D70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w:t>
            </w:r>
          </w:p>
        </w:tc>
        <w:tc>
          <w:tcPr>
            <w:tcW w:w="4836" w:type="dxa"/>
            <w:vAlign w:val="center"/>
          </w:tcPr>
          <w:p w14:paraId="2FDC9AC2">
            <w:pPr>
              <w:rPr>
                <w:rFonts w:hint="eastAsia" w:ascii="宋体" w:hAnsi="宋体" w:eastAsia="宋体" w:cs="宋体"/>
                <w:color w:val="000000"/>
                <w:sz w:val="24"/>
                <w:szCs w:val="24"/>
              </w:rPr>
            </w:pPr>
          </w:p>
        </w:tc>
        <w:tc>
          <w:tcPr>
            <w:tcW w:w="1468" w:type="dxa"/>
            <w:vAlign w:val="center"/>
          </w:tcPr>
          <w:p w14:paraId="5C91A22A">
            <w:pPr>
              <w:jc w:val="center"/>
              <w:rPr>
                <w:rFonts w:hint="eastAsia" w:ascii="宋体" w:hAnsi="宋体" w:eastAsia="宋体" w:cs="宋体"/>
                <w:color w:val="000000"/>
                <w:sz w:val="24"/>
                <w:szCs w:val="24"/>
              </w:rPr>
            </w:pPr>
          </w:p>
        </w:tc>
        <w:tc>
          <w:tcPr>
            <w:tcW w:w="2093" w:type="dxa"/>
            <w:vAlign w:val="center"/>
          </w:tcPr>
          <w:p w14:paraId="6C9FB372">
            <w:pPr>
              <w:pStyle w:val="39"/>
              <w:keepNext w:val="0"/>
              <w:adjustRightInd/>
              <w:spacing w:before="0" w:after="0" w:line="240" w:lineRule="auto"/>
              <w:textAlignment w:val="auto"/>
              <w:rPr>
                <w:rFonts w:hint="eastAsia" w:ascii="宋体" w:hAnsi="宋体" w:eastAsia="宋体" w:cs="宋体"/>
                <w:snapToGrid/>
                <w:color w:val="000000"/>
                <w:spacing w:val="0"/>
                <w:kern w:val="2"/>
                <w:sz w:val="24"/>
                <w:szCs w:val="24"/>
              </w:rPr>
            </w:pPr>
          </w:p>
        </w:tc>
      </w:tr>
    </w:tbl>
    <w:p w14:paraId="55C1CD07">
      <w:pPr>
        <w:ind w:left="268" w:leftChars="85" w:firstLine="1"/>
        <w:rPr>
          <w:rFonts w:hint="eastAsia" w:ascii="宋体" w:hAnsi="宋体" w:eastAsia="宋体" w:cs="宋体"/>
          <w:color w:val="000000"/>
          <w:sz w:val="24"/>
          <w:szCs w:val="24"/>
          <w:lang w:val="en-GB"/>
        </w:rPr>
      </w:pPr>
      <w:r>
        <w:rPr>
          <w:rFonts w:hint="eastAsia" w:ascii="宋体" w:hAnsi="宋体" w:eastAsia="宋体" w:cs="宋体"/>
          <w:color w:val="000000"/>
          <w:sz w:val="24"/>
          <w:szCs w:val="24"/>
          <w:lang w:val="en-GB"/>
        </w:rPr>
        <w:t>注：</w:t>
      </w:r>
    </w:p>
    <w:p w14:paraId="29F88AFA">
      <w:pPr>
        <w:ind w:left="268" w:leftChars="85" w:firstLine="362"/>
        <w:rPr>
          <w:rFonts w:hint="eastAsia" w:ascii="宋体" w:hAnsi="宋体" w:eastAsia="宋体" w:cs="宋体"/>
          <w:color w:val="000000"/>
          <w:sz w:val="24"/>
          <w:szCs w:val="24"/>
          <w:lang w:val="en-GB"/>
        </w:rPr>
      </w:pPr>
      <w:r>
        <w:rPr>
          <w:rFonts w:hint="eastAsia" w:ascii="宋体" w:hAnsi="宋体" w:eastAsia="宋体" w:cs="宋体"/>
          <w:color w:val="000000"/>
          <w:sz w:val="24"/>
          <w:szCs w:val="24"/>
          <w:lang w:val="en-GB"/>
        </w:rPr>
        <w:t>1.</w:t>
      </w:r>
      <w:r>
        <w:rPr>
          <w:rFonts w:hint="eastAsia" w:ascii="宋体" w:hAnsi="宋体" w:eastAsia="宋体" w:cs="宋体"/>
          <w:color w:val="000000"/>
          <w:sz w:val="24"/>
          <w:szCs w:val="24"/>
        </w:rPr>
        <w:t>对</w:t>
      </w:r>
      <w:r>
        <w:rPr>
          <w:rFonts w:hint="eastAsia" w:ascii="宋体" w:hAnsi="宋体" w:eastAsia="宋体" w:cs="宋体"/>
          <w:color w:val="000000"/>
          <w:sz w:val="24"/>
          <w:szCs w:val="24"/>
          <w:lang w:val="en-GB"/>
        </w:rPr>
        <w:t>于上述要求，如供应商完全响应，则请在“是否响应”栏内打“√”，对空白或打“×”视为偏离，请在“偏离说明”栏内扼要说明偏离情况。</w:t>
      </w:r>
    </w:p>
    <w:p w14:paraId="20CF2B9F">
      <w:pPr>
        <w:ind w:left="268" w:leftChars="85" w:firstLine="362"/>
        <w:rPr>
          <w:rFonts w:hint="eastAsia" w:ascii="宋体" w:hAnsi="宋体" w:eastAsia="宋体" w:cs="宋体"/>
          <w:color w:val="000000"/>
          <w:sz w:val="24"/>
          <w:szCs w:val="24"/>
          <w:lang w:val="en-GB"/>
        </w:rPr>
      </w:pPr>
      <w:r>
        <w:rPr>
          <w:rFonts w:hint="eastAsia" w:ascii="宋体" w:hAnsi="宋体" w:eastAsia="宋体" w:cs="宋体"/>
          <w:color w:val="000000"/>
          <w:sz w:val="24"/>
          <w:szCs w:val="24"/>
          <w:lang w:val="en-GB"/>
        </w:rPr>
        <w:t>2.此表内容必须与实施方案中所介绍的内容一致，打“★”项为不可负偏离(劣于)的重要项。</w:t>
      </w:r>
    </w:p>
    <w:p w14:paraId="7679B1F3">
      <w:pPr>
        <w:adjustRightInd w:val="0"/>
        <w:snapToGrid w:val="0"/>
        <w:spacing w:line="300" w:lineRule="auto"/>
        <w:rPr>
          <w:rFonts w:hint="eastAsia" w:ascii="宋体" w:hAnsi="宋体" w:eastAsia="宋体" w:cs="宋体"/>
          <w:color w:val="000000"/>
          <w:sz w:val="24"/>
          <w:szCs w:val="24"/>
        </w:rPr>
      </w:pPr>
    </w:p>
    <w:p w14:paraId="18942E69">
      <w:pPr>
        <w:adjustRightInd w:val="0"/>
        <w:snapToGrid w:val="0"/>
        <w:spacing w:line="300" w:lineRule="auto"/>
        <w:rPr>
          <w:rFonts w:hint="eastAsia" w:ascii="宋体" w:hAnsi="宋体" w:eastAsia="宋体" w:cs="宋体"/>
          <w:color w:val="000000"/>
          <w:sz w:val="24"/>
          <w:szCs w:val="24"/>
        </w:rPr>
      </w:pPr>
      <w:r>
        <w:rPr>
          <w:rFonts w:hint="eastAsia" w:ascii="宋体" w:hAnsi="宋体" w:eastAsia="宋体" w:cs="宋体"/>
          <w:color w:val="000000"/>
          <w:sz w:val="24"/>
          <w:szCs w:val="24"/>
        </w:rPr>
        <w:t>供应商法定代表人（或法定代表人授权代表）签字：</w:t>
      </w:r>
      <w:r>
        <w:rPr>
          <w:rFonts w:hint="eastAsia" w:ascii="宋体" w:hAnsi="宋体" w:eastAsia="宋体" w:cs="宋体"/>
          <w:color w:val="000000"/>
          <w:sz w:val="24"/>
          <w:szCs w:val="24"/>
          <w:u w:val="single"/>
        </w:rPr>
        <w:t xml:space="preserve">                   </w:t>
      </w:r>
    </w:p>
    <w:p w14:paraId="4814104D">
      <w:pPr>
        <w:adjustRightInd w:val="0"/>
        <w:snapToGrid w:val="0"/>
        <w:spacing w:line="300" w:lineRule="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供应商名称（加盖公章）：</w:t>
      </w:r>
      <w:r>
        <w:rPr>
          <w:rFonts w:hint="eastAsia" w:ascii="宋体" w:hAnsi="宋体" w:eastAsia="宋体" w:cs="宋体"/>
          <w:color w:val="000000"/>
          <w:sz w:val="24"/>
          <w:szCs w:val="24"/>
          <w:u w:val="single"/>
        </w:rPr>
        <w:t xml:space="preserve">                        </w:t>
      </w:r>
    </w:p>
    <w:p w14:paraId="6A7AC2D1">
      <w:pPr>
        <w:adjustRightInd w:val="0"/>
        <w:snapToGrid w:val="0"/>
        <w:spacing w:line="300" w:lineRule="auto"/>
        <w:rPr>
          <w:rFonts w:hint="eastAsia" w:ascii="宋体" w:hAnsi="宋体" w:eastAsia="宋体" w:cs="宋体"/>
          <w:color w:val="000000"/>
          <w:sz w:val="24"/>
          <w:szCs w:val="24"/>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日</w:t>
      </w:r>
    </w:p>
    <w:p w14:paraId="6D341440">
      <w:pPr>
        <w:rPr>
          <w:rFonts w:hint="eastAsia" w:ascii="宋体" w:hAnsi="宋体" w:eastAsia="宋体" w:cs="宋体"/>
          <w:color w:val="000000"/>
          <w:sz w:val="24"/>
          <w:szCs w:val="24"/>
        </w:rPr>
      </w:pPr>
    </w:p>
    <w:p w14:paraId="6534A1C0">
      <w:pPr>
        <w:rPr>
          <w:rFonts w:hint="eastAsia" w:ascii="宋体" w:hAnsi="宋体" w:eastAsia="宋体" w:cs="宋体"/>
          <w:color w:val="000000"/>
          <w:sz w:val="24"/>
          <w:szCs w:val="24"/>
        </w:rPr>
      </w:pPr>
    </w:p>
    <w:p w14:paraId="1868A49F">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br w:type="page"/>
      </w:r>
    </w:p>
    <w:p w14:paraId="6930B3D1">
      <w:pPr>
        <w:pStyle w:val="6"/>
        <w:numPr>
          <w:ilvl w:val="2"/>
          <w:numId w:val="0"/>
        </w:numPr>
        <w:spacing w:line="24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r>
        <w:rPr>
          <w:rFonts w:hint="eastAsia" w:hAnsi="宋体" w:cs="宋体"/>
          <w:color w:val="000000"/>
          <w:sz w:val="24"/>
          <w:szCs w:val="24"/>
          <w:lang w:val="en-US" w:eastAsia="zh-CN"/>
        </w:rPr>
        <w:t>.</w:t>
      </w:r>
      <w:r>
        <w:rPr>
          <w:rFonts w:hint="eastAsia" w:ascii="宋体" w:hAnsi="宋体" w:eastAsia="宋体" w:cs="宋体"/>
          <w:color w:val="000000"/>
          <w:sz w:val="24"/>
          <w:szCs w:val="24"/>
          <w:lang w:val="en-US" w:eastAsia="zh-CN"/>
        </w:rPr>
        <w:t>技术条款响应表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14:paraId="31BA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1" w:type="dxa"/>
            <w:vAlign w:val="center"/>
          </w:tcPr>
          <w:p w14:paraId="22FC3916">
            <w:pPr>
              <w:spacing w:line="240" w:lineRule="atLeas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1716" w:type="dxa"/>
            <w:vAlign w:val="center"/>
          </w:tcPr>
          <w:p w14:paraId="77664923">
            <w:pPr>
              <w:spacing w:line="240" w:lineRule="atLeas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采购规格/要求</w:t>
            </w:r>
          </w:p>
        </w:tc>
        <w:tc>
          <w:tcPr>
            <w:tcW w:w="3207" w:type="dxa"/>
            <w:vAlign w:val="center"/>
          </w:tcPr>
          <w:p w14:paraId="711394F8">
            <w:pPr>
              <w:spacing w:line="240" w:lineRule="atLeas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响应技术实际情况</w:t>
            </w:r>
          </w:p>
          <w:p w14:paraId="7EA243F3">
            <w:pPr>
              <w:spacing w:line="240" w:lineRule="atLeast"/>
              <w:jc w:val="center"/>
              <w:rPr>
                <w:rFonts w:hint="eastAsia" w:ascii="宋体" w:hAnsi="宋体" w:eastAsia="宋体" w:cs="宋体"/>
                <w:b/>
                <w:color w:val="000000"/>
                <w:sz w:val="24"/>
                <w:szCs w:val="24"/>
              </w:rPr>
            </w:pPr>
            <w:r>
              <w:rPr>
                <w:rFonts w:hint="eastAsia" w:ascii="宋体" w:hAnsi="宋体" w:eastAsia="宋体" w:cs="宋体"/>
                <w:b/>
                <w:bCs/>
                <w:color w:val="000000"/>
                <w:sz w:val="24"/>
                <w:szCs w:val="24"/>
              </w:rPr>
              <w:t>(供应商应按报价货物/服务实际数据填写，不能照抄采购要求)</w:t>
            </w:r>
          </w:p>
        </w:tc>
        <w:tc>
          <w:tcPr>
            <w:tcW w:w="1890" w:type="dxa"/>
            <w:vAlign w:val="center"/>
          </w:tcPr>
          <w:p w14:paraId="66155034">
            <w:pPr>
              <w:spacing w:line="240" w:lineRule="atLeas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是否偏离（无偏离/正偏离/负偏离）</w:t>
            </w:r>
          </w:p>
        </w:tc>
        <w:tc>
          <w:tcPr>
            <w:tcW w:w="1157" w:type="dxa"/>
            <w:vAlign w:val="center"/>
          </w:tcPr>
          <w:p w14:paraId="2028D194">
            <w:pPr>
              <w:spacing w:line="240" w:lineRule="atLeas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偏离简述</w:t>
            </w:r>
          </w:p>
        </w:tc>
      </w:tr>
      <w:tr w14:paraId="09DED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65B76642">
            <w:pPr>
              <w:spacing w:line="240"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716" w:type="dxa"/>
          </w:tcPr>
          <w:p w14:paraId="286E424F">
            <w:pPr>
              <w:spacing w:line="240" w:lineRule="atLeast"/>
              <w:jc w:val="center"/>
              <w:rPr>
                <w:rFonts w:hint="eastAsia" w:ascii="宋体" w:hAnsi="宋体" w:eastAsia="宋体" w:cs="宋体"/>
                <w:color w:val="000000"/>
                <w:sz w:val="24"/>
                <w:szCs w:val="24"/>
              </w:rPr>
            </w:pPr>
          </w:p>
        </w:tc>
        <w:tc>
          <w:tcPr>
            <w:tcW w:w="3207" w:type="dxa"/>
          </w:tcPr>
          <w:p w14:paraId="5E975E60">
            <w:pPr>
              <w:spacing w:line="240" w:lineRule="atLeast"/>
              <w:rPr>
                <w:rFonts w:hint="eastAsia" w:ascii="宋体" w:hAnsi="宋体" w:eastAsia="宋体" w:cs="宋体"/>
                <w:color w:val="000000"/>
                <w:sz w:val="24"/>
                <w:szCs w:val="24"/>
              </w:rPr>
            </w:pPr>
          </w:p>
        </w:tc>
        <w:tc>
          <w:tcPr>
            <w:tcW w:w="1890" w:type="dxa"/>
          </w:tcPr>
          <w:p w14:paraId="5A0CD93C">
            <w:pPr>
              <w:spacing w:line="240" w:lineRule="atLeast"/>
              <w:rPr>
                <w:rFonts w:hint="eastAsia" w:ascii="宋体" w:hAnsi="宋体" w:eastAsia="宋体" w:cs="宋体"/>
                <w:color w:val="000000"/>
                <w:sz w:val="24"/>
                <w:szCs w:val="24"/>
              </w:rPr>
            </w:pPr>
          </w:p>
        </w:tc>
        <w:tc>
          <w:tcPr>
            <w:tcW w:w="1157" w:type="dxa"/>
          </w:tcPr>
          <w:p w14:paraId="2C3DE564">
            <w:pPr>
              <w:spacing w:line="240" w:lineRule="atLeast"/>
              <w:rPr>
                <w:rFonts w:hint="eastAsia" w:ascii="宋体" w:hAnsi="宋体" w:eastAsia="宋体" w:cs="宋体"/>
                <w:color w:val="000000"/>
                <w:sz w:val="24"/>
                <w:szCs w:val="24"/>
              </w:rPr>
            </w:pPr>
          </w:p>
        </w:tc>
      </w:tr>
      <w:tr w14:paraId="21DF0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32B910B8">
            <w:pPr>
              <w:spacing w:line="240"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716" w:type="dxa"/>
          </w:tcPr>
          <w:p w14:paraId="1A35FC15">
            <w:pPr>
              <w:spacing w:line="240" w:lineRule="atLeast"/>
              <w:jc w:val="center"/>
              <w:rPr>
                <w:rFonts w:hint="eastAsia" w:ascii="宋体" w:hAnsi="宋体" w:eastAsia="宋体" w:cs="宋体"/>
                <w:color w:val="000000"/>
                <w:sz w:val="24"/>
                <w:szCs w:val="24"/>
              </w:rPr>
            </w:pPr>
          </w:p>
        </w:tc>
        <w:tc>
          <w:tcPr>
            <w:tcW w:w="3207" w:type="dxa"/>
          </w:tcPr>
          <w:p w14:paraId="2D4BF4A1">
            <w:pPr>
              <w:spacing w:line="240" w:lineRule="atLeast"/>
              <w:rPr>
                <w:rFonts w:hint="eastAsia" w:ascii="宋体" w:hAnsi="宋体" w:eastAsia="宋体" w:cs="宋体"/>
                <w:color w:val="000000"/>
                <w:sz w:val="24"/>
                <w:szCs w:val="24"/>
              </w:rPr>
            </w:pPr>
          </w:p>
        </w:tc>
        <w:tc>
          <w:tcPr>
            <w:tcW w:w="1890" w:type="dxa"/>
          </w:tcPr>
          <w:p w14:paraId="545AA2A1">
            <w:pPr>
              <w:spacing w:line="240" w:lineRule="atLeast"/>
              <w:rPr>
                <w:rFonts w:hint="eastAsia" w:ascii="宋体" w:hAnsi="宋体" w:eastAsia="宋体" w:cs="宋体"/>
                <w:color w:val="000000"/>
                <w:sz w:val="24"/>
                <w:szCs w:val="24"/>
              </w:rPr>
            </w:pPr>
          </w:p>
        </w:tc>
        <w:tc>
          <w:tcPr>
            <w:tcW w:w="1157" w:type="dxa"/>
          </w:tcPr>
          <w:p w14:paraId="3D84C85C">
            <w:pPr>
              <w:spacing w:line="240" w:lineRule="atLeast"/>
              <w:rPr>
                <w:rFonts w:hint="eastAsia" w:ascii="宋体" w:hAnsi="宋体" w:eastAsia="宋体" w:cs="宋体"/>
                <w:color w:val="000000"/>
                <w:sz w:val="24"/>
                <w:szCs w:val="24"/>
              </w:rPr>
            </w:pPr>
          </w:p>
        </w:tc>
      </w:tr>
      <w:tr w14:paraId="3649D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069169A4">
            <w:pPr>
              <w:spacing w:line="240"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716" w:type="dxa"/>
          </w:tcPr>
          <w:p w14:paraId="649EB7C3">
            <w:pPr>
              <w:spacing w:line="240" w:lineRule="atLeast"/>
              <w:jc w:val="center"/>
              <w:rPr>
                <w:rFonts w:hint="eastAsia" w:ascii="宋体" w:hAnsi="宋体" w:eastAsia="宋体" w:cs="宋体"/>
                <w:color w:val="000000"/>
                <w:sz w:val="24"/>
                <w:szCs w:val="24"/>
              </w:rPr>
            </w:pPr>
          </w:p>
        </w:tc>
        <w:tc>
          <w:tcPr>
            <w:tcW w:w="3207" w:type="dxa"/>
          </w:tcPr>
          <w:p w14:paraId="168AB662">
            <w:pPr>
              <w:spacing w:line="240" w:lineRule="atLeast"/>
              <w:rPr>
                <w:rFonts w:hint="eastAsia" w:ascii="宋体" w:hAnsi="宋体" w:eastAsia="宋体" w:cs="宋体"/>
                <w:color w:val="000000"/>
                <w:sz w:val="24"/>
                <w:szCs w:val="24"/>
              </w:rPr>
            </w:pPr>
          </w:p>
        </w:tc>
        <w:tc>
          <w:tcPr>
            <w:tcW w:w="1890" w:type="dxa"/>
          </w:tcPr>
          <w:p w14:paraId="4B8CDD65">
            <w:pPr>
              <w:spacing w:line="240" w:lineRule="atLeast"/>
              <w:rPr>
                <w:rFonts w:hint="eastAsia" w:ascii="宋体" w:hAnsi="宋体" w:eastAsia="宋体" w:cs="宋体"/>
                <w:color w:val="000000"/>
                <w:sz w:val="24"/>
                <w:szCs w:val="24"/>
              </w:rPr>
            </w:pPr>
          </w:p>
        </w:tc>
        <w:tc>
          <w:tcPr>
            <w:tcW w:w="1157" w:type="dxa"/>
          </w:tcPr>
          <w:p w14:paraId="3E358382">
            <w:pPr>
              <w:spacing w:line="240" w:lineRule="atLeast"/>
              <w:rPr>
                <w:rFonts w:hint="eastAsia" w:ascii="宋体" w:hAnsi="宋体" w:eastAsia="宋体" w:cs="宋体"/>
                <w:color w:val="000000"/>
                <w:sz w:val="24"/>
                <w:szCs w:val="24"/>
              </w:rPr>
            </w:pPr>
          </w:p>
        </w:tc>
      </w:tr>
      <w:tr w14:paraId="11C70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5749C18F">
            <w:pPr>
              <w:spacing w:line="240"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716" w:type="dxa"/>
          </w:tcPr>
          <w:p w14:paraId="7A0C3E93">
            <w:pPr>
              <w:spacing w:line="240" w:lineRule="atLeast"/>
              <w:jc w:val="center"/>
              <w:rPr>
                <w:rFonts w:hint="eastAsia" w:ascii="宋体" w:hAnsi="宋体" w:eastAsia="宋体" w:cs="宋体"/>
                <w:color w:val="000000"/>
                <w:sz w:val="24"/>
                <w:szCs w:val="24"/>
              </w:rPr>
            </w:pPr>
          </w:p>
        </w:tc>
        <w:tc>
          <w:tcPr>
            <w:tcW w:w="3207" w:type="dxa"/>
          </w:tcPr>
          <w:p w14:paraId="79AA4548">
            <w:pPr>
              <w:spacing w:line="240" w:lineRule="atLeast"/>
              <w:rPr>
                <w:rFonts w:hint="eastAsia" w:ascii="宋体" w:hAnsi="宋体" w:eastAsia="宋体" w:cs="宋体"/>
                <w:color w:val="000000"/>
                <w:sz w:val="24"/>
                <w:szCs w:val="24"/>
              </w:rPr>
            </w:pPr>
          </w:p>
        </w:tc>
        <w:tc>
          <w:tcPr>
            <w:tcW w:w="1890" w:type="dxa"/>
          </w:tcPr>
          <w:p w14:paraId="6A234028">
            <w:pPr>
              <w:spacing w:line="240" w:lineRule="atLeast"/>
              <w:rPr>
                <w:rFonts w:hint="eastAsia" w:ascii="宋体" w:hAnsi="宋体" w:eastAsia="宋体" w:cs="宋体"/>
                <w:color w:val="000000"/>
                <w:sz w:val="24"/>
                <w:szCs w:val="24"/>
              </w:rPr>
            </w:pPr>
          </w:p>
        </w:tc>
        <w:tc>
          <w:tcPr>
            <w:tcW w:w="1157" w:type="dxa"/>
          </w:tcPr>
          <w:p w14:paraId="5FDD79BC">
            <w:pPr>
              <w:spacing w:line="240" w:lineRule="atLeast"/>
              <w:rPr>
                <w:rFonts w:hint="eastAsia" w:ascii="宋体" w:hAnsi="宋体" w:eastAsia="宋体" w:cs="宋体"/>
                <w:color w:val="000000"/>
                <w:sz w:val="24"/>
                <w:szCs w:val="24"/>
              </w:rPr>
            </w:pPr>
          </w:p>
        </w:tc>
      </w:tr>
      <w:tr w14:paraId="3D8EB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68C3D6D8">
            <w:pPr>
              <w:spacing w:line="240"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716" w:type="dxa"/>
          </w:tcPr>
          <w:p w14:paraId="4DF2F5BA">
            <w:pPr>
              <w:spacing w:line="240" w:lineRule="atLeast"/>
              <w:jc w:val="center"/>
              <w:rPr>
                <w:rFonts w:hint="eastAsia" w:ascii="宋体" w:hAnsi="宋体" w:eastAsia="宋体" w:cs="宋体"/>
                <w:color w:val="000000"/>
                <w:sz w:val="24"/>
                <w:szCs w:val="24"/>
              </w:rPr>
            </w:pPr>
          </w:p>
        </w:tc>
        <w:tc>
          <w:tcPr>
            <w:tcW w:w="3207" w:type="dxa"/>
          </w:tcPr>
          <w:p w14:paraId="2CB43252">
            <w:pPr>
              <w:spacing w:line="240" w:lineRule="atLeast"/>
              <w:rPr>
                <w:rFonts w:hint="eastAsia" w:ascii="宋体" w:hAnsi="宋体" w:eastAsia="宋体" w:cs="宋体"/>
                <w:color w:val="000000"/>
                <w:sz w:val="24"/>
                <w:szCs w:val="24"/>
              </w:rPr>
            </w:pPr>
          </w:p>
        </w:tc>
        <w:tc>
          <w:tcPr>
            <w:tcW w:w="1890" w:type="dxa"/>
          </w:tcPr>
          <w:p w14:paraId="77A241AC">
            <w:pPr>
              <w:spacing w:line="240" w:lineRule="atLeast"/>
              <w:rPr>
                <w:rFonts w:hint="eastAsia" w:ascii="宋体" w:hAnsi="宋体" w:eastAsia="宋体" w:cs="宋体"/>
                <w:color w:val="000000"/>
                <w:sz w:val="24"/>
                <w:szCs w:val="24"/>
              </w:rPr>
            </w:pPr>
          </w:p>
        </w:tc>
        <w:tc>
          <w:tcPr>
            <w:tcW w:w="1157" w:type="dxa"/>
          </w:tcPr>
          <w:p w14:paraId="7C44468B">
            <w:pPr>
              <w:spacing w:line="240" w:lineRule="atLeast"/>
              <w:rPr>
                <w:rFonts w:hint="eastAsia" w:ascii="宋体" w:hAnsi="宋体" w:eastAsia="宋体" w:cs="宋体"/>
                <w:color w:val="000000"/>
                <w:sz w:val="24"/>
                <w:szCs w:val="24"/>
              </w:rPr>
            </w:pPr>
          </w:p>
        </w:tc>
      </w:tr>
      <w:tr w14:paraId="6E58E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10FB22F0">
            <w:pPr>
              <w:spacing w:line="240"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716" w:type="dxa"/>
          </w:tcPr>
          <w:p w14:paraId="22C257D0">
            <w:pPr>
              <w:spacing w:line="240" w:lineRule="atLeast"/>
              <w:jc w:val="center"/>
              <w:rPr>
                <w:rFonts w:hint="eastAsia" w:ascii="宋体" w:hAnsi="宋体" w:eastAsia="宋体" w:cs="宋体"/>
                <w:color w:val="000000"/>
                <w:sz w:val="24"/>
                <w:szCs w:val="24"/>
              </w:rPr>
            </w:pPr>
          </w:p>
        </w:tc>
        <w:tc>
          <w:tcPr>
            <w:tcW w:w="3207" w:type="dxa"/>
          </w:tcPr>
          <w:p w14:paraId="260DBE26">
            <w:pPr>
              <w:spacing w:line="240" w:lineRule="atLeast"/>
              <w:rPr>
                <w:rFonts w:hint="eastAsia" w:ascii="宋体" w:hAnsi="宋体" w:eastAsia="宋体" w:cs="宋体"/>
                <w:color w:val="000000"/>
                <w:sz w:val="24"/>
                <w:szCs w:val="24"/>
              </w:rPr>
            </w:pPr>
          </w:p>
        </w:tc>
        <w:tc>
          <w:tcPr>
            <w:tcW w:w="1890" w:type="dxa"/>
          </w:tcPr>
          <w:p w14:paraId="19F606D1">
            <w:pPr>
              <w:spacing w:line="240" w:lineRule="atLeast"/>
              <w:rPr>
                <w:rFonts w:hint="eastAsia" w:ascii="宋体" w:hAnsi="宋体" w:eastAsia="宋体" w:cs="宋体"/>
                <w:color w:val="000000"/>
                <w:sz w:val="24"/>
                <w:szCs w:val="24"/>
              </w:rPr>
            </w:pPr>
          </w:p>
        </w:tc>
        <w:tc>
          <w:tcPr>
            <w:tcW w:w="1157" w:type="dxa"/>
          </w:tcPr>
          <w:p w14:paraId="088F2129">
            <w:pPr>
              <w:spacing w:line="240" w:lineRule="atLeast"/>
              <w:rPr>
                <w:rFonts w:hint="eastAsia" w:ascii="宋体" w:hAnsi="宋体" w:eastAsia="宋体" w:cs="宋体"/>
                <w:color w:val="000000"/>
                <w:sz w:val="24"/>
                <w:szCs w:val="24"/>
              </w:rPr>
            </w:pPr>
          </w:p>
        </w:tc>
      </w:tr>
      <w:tr w14:paraId="7B47D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55F6FE93">
            <w:pPr>
              <w:spacing w:line="240"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1716" w:type="dxa"/>
          </w:tcPr>
          <w:p w14:paraId="6BCB829E">
            <w:pPr>
              <w:spacing w:line="240" w:lineRule="atLeast"/>
              <w:jc w:val="center"/>
              <w:rPr>
                <w:rFonts w:hint="eastAsia" w:ascii="宋体" w:hAnsi="宋体" w:eastAsia="宋体" w:cs="宋体"/>
                <w:color w:val="000000"/>
                <w:sz w:val="24"/>
                <w:szCs w:val="24"/>
              </w:rPr>
            </w:pPr>
          </w:p>
        </w:tc>
        <w:tc>
          <w:tcPr>
            <w:tcW w:w="3207" w:type="dxa"/>
          </w:tcPr>
          <w:p w14:paraId="35DC58D4">
            <w:pPr>
              <w:spacing w:line="240" w:lineRule="atLeast"/>
              <w:rPr>
                <w:rFonts w:hint="eastAsia" w:ascii="宋体" w:hAnsi="宋体" w:eastAsia="宋体" w:cs="宋体"/>
                <w:color w:val="000000"/>
                <w:sz w:val="24"/>
                <w:szCs w:val="24"/>
              </w:rPr>
            </w:pPr>
          </w:p>
        </w:tc>
        <w:tc>
          <w:tcPr>
            <w:tcW w:w="1890" w:type="dxa"/>
          </w:tcPr>
          <w:p w14:paraId="091B7B23">
            <w:pPr>
              <w:spacing w:line="240" w:lineRule="atLeast"/>
              <w:rPr>
                <w:rFonts w:hint="eastAsia" w:ascii="宋体" w:hAnsi="宋体" w:eastAsia="宋体" w:cs="宋体"/>
                <w:color w:val="000000"/>
                <w:sz w:val="24"/>
                <w:szCs w:val="24"/>
              </w:rPr>
            </w:pPr>
          </w:p>
        </w:tc>
        <w:tc>
          <w:tcPr>
            <w:tcW w:w="1157" w:type="dxa"/>
          </w:tcPr>
          <w:p w14:paraId="0CED51C8">
            <w:pPr>
              <w:spacing w:line="240" w:lineRule="atLeast"/>
              <w:rPr>
                <w:rFonts w:hint="eastAsia" w:ascii="宋体" w:hAnsi="宋体" w:eastAsia="宋体" w:cs="宋体"/>
                <w:color w:val="000000"/>
                <w:sz w:val="24"/>
                <w:szCs w:val="24"/>
              </w:rPr>
            </w:pPr>
          </w:p>
        </w:tc>
      </w:tr>
      <w:tr w14:paraId="2DAAD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7DF895B6">
            <w:pPr>
              <w:spacing w:line="240"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1716" w:type="dxa"/>
          </w:tcPr>
          <w:p w14:paraId="2AC9BAF9">
            <w:pPr>
              <w:spacing w:line="240" w:lineRule="atLeast"/>
              <w:jc w:val="center"/>
              <w:rPr>
                <w:rFonts w:hint="eastAsia" w:ascii="宋体" w:hAnsi="宋体" w:eastAsia="宋体" w:cs="宋体"/>
                <w:color w:val="000000"/>
                <w:sz w:val="24"/>
                <w:szCs w:val="24"/>
              </w:rPr>
            </w:pPr>
          </w:p>
        </w:tc>
        <w:tc>
          <w:tcPr>
            <w:tcW w:w="3207" w:type="dxa"/>
          </w:tcPr>
          <w:p w14:paraId="5FEF8CC8">
            <w:pPr>
              <w:spacing w:line="240" w:lineRule="atLeast"/>
              <w:rPr>
                <w:rFonts w:hint="eastAsia" w:ascii="宋体" w:hAnsi="宋体" w:eastAsia="宋体" w:cs="宋体"/>
                <w:color w:val="000000"/>
                <w:sz w:val="24"/>
                <w:szCs w:val="24"/>
              </w:rPr>
            </w:pPr>
          </w:p>
        </w:tc>
        <w:tc>
          <w:tcPr>
            <w:tcW w:w="1890" w:type="dxa"/>
          </w:tcPr>
          <w:p w14:paraId="604F712B">
            <w:pPr>
              <w:spacing w:line="240" w:lineRule="atLeast"/>
              <w:rPr>
                <w:rFonts w:hint="eastAsia" w:ascii="宋体" w:hAnsi="宋体" w:eastAsia="宋体" w:cs="宋体"/>
                <w:color w:val="000000"/>
                <w:sz w:val="24"/>
                <w:szCs w:val="24"/>
              </w:rPr>
            </w:pPr>
          </w:p>
        </w:tc>
        <w:tc>
          <w:tcPr>
            <w:tcW w:w="1157" w:type="dxa"/>
          </w:tcPr>
          <w:p w14:paraId="709B163F">
            <w:pPr>
              <w:spacing w:line="240" w:lineRule="atLeast"/>
              <w:rPr>
                <w:rFonts w:hint="eastAsia" w:ascii="宋体" w:hAnsi="宋体" w:eastAsia="宋体" w:cs="宋体"/>
                <w:color w:val="000000"/>
                <w:sz w:val="24"/>
                <w:szCs w:val="24"/>
              </w:rPr>
            </w:pPr>
          </w:p>
        </w:tc>
      </w:tr>
      <w:tr w14:paraId="29043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7EAD920D">
            <w:pPr>
              <w:spacing w:line="240"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1716" w:type="dxa"/>
          </w:tcPr>
          <w:p w14:paraId="405DEB4F">
            <w:pPr>
              <w:spacing w:line="240" w:lineRule="atLeast"/>
              <w:jc w:val="center"/>
              <w:rPr>
                <w:rFonts w:hint="eastAsia" w:ascii="宋体" w:hAnsi="宋体" w:eastAsia="宋体" w:cs="宋体"/>
                <w:color w:val="000000"/>
                <w:sz w:val="24"/>
                <w:szCs w:val="24"/>
              </w:rPr>
            </w:pPr>
          </w:p>
        </w:tc>
        <w:tc>
          <w:tcPr>
            <w:tcW w:w="3207" w:type="dxa"/>
          </w:tcPr>
          <w:p w14:paraId="0B63505E">
            <w:pPr>
              <w:spacing w:line="240" w:lineRule="atLeast"/>
              <w:rPr>
                <w:rFonts w:hint="eastAsia" w:ascii="宋体" w:hAnsi="宋体" w:eastAsia="宋体" w:cs="宋体"/>
                <w:color w:val="000000"/>
                <w:sz w:val="24"/>
                <w:szCs w:val="24"/>
              </w:rPr>
            </w:pPr>
          </w:p>
        </w:tc>
        <w:tc>
          <w:tcPr>
            <w:tcW w:w="1890" w:type="dxa"/>
          </w:tcPr>
          <w:p w14:paraId="1C9A0AB0">
            <w:pPr>
              <w:spacing w:line="240" w:lineRule="atLeast"/>
              <w:rPr>
                <w:rFonts w:hint="eastAsia" w:ascii="宋体" w:hAnsi="宋体" w:eastAsia="宋体" w:cs="宋体"/>
                <w:color w:val="000000"/>
                <w:sz w:val="24"/>
                <w:szCs w:val="24"/>
              </w:rPr>
            </w:pPr>
          </w:p>
        </w:tc>
        <w:tc>
          <w:tcPr>
            <w:tcW w:w="1157" w:type="dxa"/>
          </w:tcPr>
          <w:p w14:paraId="075B10AB">
            <w:pPr>
              <w:spacing w:line="240" w:lineRule="atLeast"/>
              <w:rPr>
                <w:rFonts w:hint="eastAsia" w:ascii="宋体" w:hAnsi="宋体" w:eastAsia="宋体" w:cs="宋体"/>
                <w:color w:val="000000"/>
                <w:sz w:val="24"/>
                <w:szCs w:val="24"/>
              </w:rPr>
            </w:pPr>
          </w:p>
        </w:tc>
      </w:tr>
    </w:tbl>
    <w:p w14:paraId="5496A73B">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注：</w:t>
      </w:r>
    </w:p>
    <w:p w14:paraId="58C94FA7">
      <w:pPr>
        <w:keepNext w:val="0"/>
        <w:keepLines w:val="0"/>
        <w:pageBreakBefore w:val="0"/>
        <w:widowControl w:val="0"/>
        <w:kinsoku/>
        <w:wordWrap/>
        <w:overflowPunct/>
        <w:topLinePunct w:val="0"/>
        <w:autoSpaceDE/>
        <w:autoSpaceDN/>
        <w:bidi w:val="0"/>
        <w:adjustRightInd/>
        <w:snapToGrid/>
        <w:spacing w:line="240" w:lineRule="exact"/>
        <w:ind w:firstLine="472"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1.供应商必须对应遴选文件“用户需求书”的内容逐条响应。如有缺漏，缺漏项视同不符合采购要求。</w:t>
      </w:r>
    </w:p>
    <w:p w14:paraId="05553CE5">
      <w:pPr>
        <w:keepNext w:val="0"/>
        <w:keepLines w:val="0"/>
        <w:pageBreakBefore w:val="0"/>
        <w:widowControl w:val="0"/>
        <w:kinsoku/>
        <w:wordWrap/>
        <w:overflowPunct/>
        <w:topLinePunct w:val="0"/>
        <w:autoSpaceDE/>
        <w:autoSpaceDN/>
        <w:bidi w:val="0"/>
        <w:adjustRightInd/>
        <w:snapToGrid/>
        <w:spacing w:line="240" w:lineRule="exact"/>
        <w:ind w:firstLine="472"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2.供应商响应遴选需求应具体、明确，含糊不清、不确切或伪造、变造证明材料的，按照不完全响应或者完全不响应处理。构成提供虚假材料的，移送监管部门查处。</w:t>
      </w:r>
    </w:p>
    <w:p w14:paraId="7B8A283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4"/>
          <w:szCs w:val="24"/>
        </w:rPr>
      </w:pPr>
    </w:p>
    <w:p w14:paraId="6D5A78D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供应商法定代表人（或法定代表人授权代表）签字：</w:t>
      </w:r>
      <w:r>
        <w:rPr>
          <w:rFonts w:hint="eastAsia" w:ascii="宋体" w:hAnsi="宋体" w:eastAsia="宋体" w:cs="宋体"/>
          <w:color w:val="000000"/>
          <w:sz w:val="24"/>
          <w:szCs w:val="24"/>
          <w:u w:val="single"/>
        </w:rPr>
        <w:t xml:space="preserve">                   </w:t>
      </w:r>
    </w:p>
    <w:p w14:paraId="5B2393C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供应商名称（加盖公章）：</w:t>
      </w:r>
      <w:r>
        <w:rPr>
          <w:rFonts w:hint="eastAsia" w:ascii="宋体" w:hAnsi="宋体" w:eastAsia="宋体" w:cs="宋体"/>
          <w:color w:val="000000"/>
          <w:sz w:val="24"/>
          <w:szCs w:val="24"/>
          <w:u w:val="single"/>
        </w:rPr>
        <w:t xml:space="preserve">                        </w:t>
      </w:r>
    </w:p>
    <w:p w14:paraId="56684CAE">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日期：   年   月   日</w:t>
      </w:r>
    </w:p>
    <w:p w14:paraId="351BECC0">
      <w:pPr>
        <w:rPr>
          <w:rFonts w:hint="eastAsia" w:ascii="宋体" w:hAnsi="宋体" w:eastAsia="宋体" w:cs="宋体"/>
          <w:color w:val="000000"/>
          <w:sz w:val="24"/>
          <w:szCs w:val="24"/>
        </w:rPr>
      </w:pPr>
      <w:r>
        <w:rPr>
          <w:rFonts w:hint="eastAsia" w:ascii="宋体" w:hAnsi="宋体" w:eastAsia="宋体" w:cs="宋体"/>
          <w:color w:val="000000"/>
          <w:sz w:val="24"/>
          <w:szCs w:val="24"/>
        </w:rPr>
        <w:br w:type="page"/>
      </w:r>
    </w:p>
    <w:p w14:paraId="4854ABD8">
      <w:pPr>
        <w:pStyle w:val="6"/>
        <w:numPr>
          <w:ilvl w:val="2"/>
          <w:numId w:val="0"/>
        </w:numPr>
        <w:spacing w:line="24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w:t>
      </w:r>
      <w:r>
        <w:rPr>
          <w:rFonts w:hint="eastAsia" w:hAnsi="宋体" w:cs="宋体"/>
          <w:color w:val="000000"/>
          <w:sz w:val="24"/>
          <w:szCs w:val="24"/>
          <w:lang w:val="en-US" w:eastAsia="zh-CN"/>
        </w:rPr>
        <w:t>.</w:t>
      </w:r>
      <w:r>
        <w:rPr>
          <w:rFonts w:hint="eastAsia" w:ascii="宋体" w:hAnsi="宋体" w:eastAsia="宋体" w:cs="宋体"/>
          <w:color w:val="000000"/>
          <w:sz w:val="24"/>
          <w:szCs w:val="24"/>
          <w:lang w:val="en-US" w:eastAsia="zh-CN"/>
        </w:rPr>
        <w:t>评审项目响应资料表</w:t>
      </w:r>
    </w:p>
    <w:tbl>
      <w:tblPr>
        <w:tblStyle w:val="2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3806"/>
        <w:gridCol w:w="3752"/>
      </w:tblGrid>
      <w:tr w14:paraId="6BB1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28" w:type="dxa"/>
            <w:vAlign w:val="center"/>
          </w:tcPr>
          <w:p w14:paraId="0D411FF0">
            <w:pPr>
              <w:pStyle w:val="39"/>
              <w:keepNext w:val="0"/>
              <w:adjustRightInd/>
              <w:spacing w:before="0" w:after="0" w:line="240" w:lineRule="atLeast"/>
              <w:textAlignment w:val="auto"/>
              <w:rPr>
                <w:rFonts w:hint="eastAsia" w:ascii="宋体" w:hAnsi="宋体" w:eastAsia="宋体" w:cs="宋体"/>
                <w:b/>
                <w:bCs/>
                <w:snapToGrid/>
                <w:color w:val="000000"/>
                <w:spacing w:val="0"/>
                <w:kern w:val="2"/>
                <w:sz w:val="24"/>
                <w:szCs w:val="24"/>
              </w:rPr>
            </w:pPr>
            <w:r>
              <w:rPr>
                <w:rFonts w:hint="eastAsia" w:ascii="宋体" w:hAnsi="宋体" w:eastAsia="宋体" w:cs="宋体"/>
                <w:b/>
                <w:bCs/>
                <w:snapToGrid/>
                <w:color w:val="000000"/>
                <w:spacing w:val="0"/>
                <w:kern w:val="2"/>
                <w:sz w:val="24"/>
                <w:szCs w:val="24"/>
              </w:rPr>
              <w:t>评审分项</w:t>
            </w:r>
          </w:p>
        </w:tc>
        <w:tc>
          <w:tcPr>
            <w:tcW w:w="3806" w:type="dxa"/>
            <w:vAlign w:val="center"/>
          </w:tcPr>
          <w:p w14:paraId="43DDFCFA">
            <w:pPr>
              <w:pStyle w:val="39"/>
              <w:keepNext w:val="0"/>
              <w:adjustRightInd/>
              <w:spacing w:before="0" w:after="0" w:line="240" w:lineRule="atLeast"/>
              <w:textAlignment w:val="auto"/>
              <w:rPr>
                <w:rFonts w:hint="eastAsia" w:ascii="宋体" w:hAnsi="宋体" w:eastAsia="宋体" w:cs="宋体"/>
                <w:b/>
                <w:bCs/>
                <w:snapToGrid/>
                <w:color w:val="000000"/>
                <w:spacing w:val="0"/>
                <w:kern w:val="2"/>
                <w:sz w:val="24"/>
                <w:szCs w:val="24"/>
              </w:rPr>
            </w:pPr>
            <w:r>
              <w:rPr>
                <w:rFonts w:hint="eastAsia" w:ascii="宋体" w:hAnsi="宋体" w:eastAsia="宋体" w:cs="宋体"/>
                <w:b/>
                <w:bCs/>
                <w:snapToGrid/>
                <w:color w:val="000000"/>
                <w:spacing w:val="0"/>
                <w:kern w:val="2"/>
                <w:sz w:val="24"/>
                <w:szCs w:val="24"/>
              </w:rPr>
              <w:t>评审细则</w:t>
            </w:r>
          </w:p>
        </w:tc>
        <w:tc>
          <w:tcPr>
            <w:tcW w:w="3752" w:type="dxa"/>
            <w:vAlign w:val="center"/>
          </w:tcPr>
          <w:p w14:paraId="7F49689C">
            <w:pPr>
              <w:pStyle w:val="39"/>
              <w:keepNext w:val="0"/>
              <w:adjustRightInd/>
              <w:spacing w:before="0" w:after="0" w:line="240" w:lineRule="atLeast"/>
              <w:textAlignment w:val="auto"/>
              <w:rPr>
                <w:rFonts w:hint="eastAsia" w:ascii="宋体" w:hAnsi="宋体" w:eastAsia="宋体" w:cs="宋体"/>
                <w:b/>
                <w:bCs/>
                <w:snapToGrid/>
                <w:color w:val="000000"/>
                <w:spacing w:val="0"/>
                <w:kern w:val="2"/>
                <w:sz w:val="24"/>
                <w:szCs w:val="24"/>
              </w:rPr>
            </w:pPr>
            <w:r>
              <w:rPr>
                <w:rFonts w:hint="eastAsia" w:ascii="宋体" w:hAnsi="宋体" w:eastAsia="宋体" w:cs="宋体"/>
                <w:b/>
                <w:bCs/>
                <w:snapToGrid/>
                <w:color w:val="000000"/>
                <w:spacing w:val="0"/>
                <w:kern w:val="2"/>
                <w:sz w:val="24"/>
                <w:szCs w:val="24"/>
              </w:rPr>
              <w:t>证明文件</w:t>
            </w:r>
          </w:p>
        </w:tc>
      </w:tr>
      <w:tr w14:paraId="3BFB6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6E51507A">
            <w:pPr>
              <w:spacing w:line="240" w:lineRule="atLeast"/>
              <w:rPr>
                <w:rFonts w:hint="eastAsia" w:ascii="宋体" w:hAnsi="宋体" w:eastAsia="宋体" w:cs="宋体"/>
                <w:color w:val="000000"/>
                <w:sz w:val="24"/>
                <w:szCs w:val="24"/>
              </w:rPr>
            </w:pPr>
          </w:p>
        </w:tc>
        <w:tc>
          <w:tcPr>
            <w:tcW w:w="3806" w:type="dxa"/>
          </w:tcPr>
          <w:p w14:paraId="5297801B">
            <w:pPr>
              <w:spacing w:line="240" w:lineRule="atLeast"/>
              <w:rPr>
                <w:rFonts w:hint="eastAsia" w:ascii="宋体" w:hAnsi="宋体" w:eastAsia="宋体" w:cs="宋体"/>
                <w:color w:val="000000"/>
                <w:sz w:val="24"/>
                <w:szCs w:val="24"/>
              </w:rPr>
            </w:pPr>
          </w:p>
        </w:tc>
        <w:tc>
          <w:tcPr>
            <w:tcW w:w="3752" w:type="dxa"/>
            <w:vAlign w:val="center"/>
          </w:tcPr>
          <w:p w14:paraId="5D75B7FE">
            <w:pPr>
              <w:pStyle w:val="20"/>
              <w:spacing w:line="24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见响应文件第( )页</w:t>
            </w:r>
          </w:p>
        </w:tc>
      </w:tr>
      <w:tr w14:paraId="5313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7994F526">
            <w:pPr>
              <w:spacing w:line="240" w:lineRule="atLeast"/>
              <w:rPr>
                <w:rFonts w:hint="eastAsia" w:ascii="宋体" w:hAnsi="宋体" w:eastAsia="宋体" w:cs="宋体"/>
                <w:color w:val="000000"/>
                <w:sz w:val="24"/>
                <w:szCs w:val="24"/>
              </w:rPr>
            </w:pPr>
          </w:p>
        </w:tc>
        <w:tc>
          <w:tcPr>
            <w:tcW w:w="3806" w:type="dxa"/>
          </w:tcPr>
          <w:p w14:paraId="70996FBF">
            <w:pPr>
              <w:spacing w:line="240" w:lineRule="atLeast"/>
              <w:rPr>
                <w:rFonts w:hint="eastAsia" w:ascii="宋体" w:hAnsi="宋体" w:eastAsia="宋体" w:cs="宋体"/>
                <w:color w:val="000000"/>
                <w:sz w:val="24"/>
                <w:szCs w:val="24"/>
              </w:rPr>
            </w:pPr>
          </w:p>
        </w:tc>
        <w:tc>
          <w:tcPr>
            <w:tcW w:w="3752" w:type="dxa"/>
            <w:vAlign w:val="center"/>
          </w:tcPr>
          <w:p w14:paraId="06FAD474">
            <w:pPr>
              <w:pStyle w:val="20"/>
              <w:spacing w:line="24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见响应文件第( )页</w:t>
            </w:r>
          </w:p>
        </w:tc>
      </w:tr>
      <w:tr w14:paraId="6C539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640B62A4">
            <w:pPr>
              <w:spacing w:line="240" w:lineRule="atLeast"/>
              <w:rPr>
                <w:rFonts w:hint="eastAsia" w:ascii="宋体" w:hAnsi="宋体" w:eastAsia="宋体" w:cs="宋体"/>
                <w:color w:val="000000"/>
                <w:sz w:val="24"/>
                <w:szCs w:val="24"/>
              </w:rPr>
            </w:pPr>
          </w:p>
        </w:tc>
        <w:tc>
          <w:tcPr>
            <w:tcW w:w="3806" w:type="dxa"/>
          </w:tcPr>
          <w:p w14:paraId="4DBD3F43">
            <w:pPr>
              <w:spacing w:line="240" w:lineRule="atLeast"/>
              <w:rPr>
                <w:rFonts w:hint="eastAsia" w:ascii="宋体" w:hAnsi="宋体" w:eastAsia="宋体" w:cs="宋体"/>
                <w:color w:val="000000"/>
                <w:sz w:val="24"/>
                <w:szCs w:val="24"/>
              </w:rPr>
            </w:pPr>
          </w:p>
        </w:tc>
        <w:tc>
          <w:tcPr>
            <w:tcW w:w="3752" w:type="dxa"/>
            <w:vAlign w:val="center"/>
          </w:tcPr>
          <w:p w14:paraId="3628FE4A">
            <w:pPr>
              <w:pStyle w:val="20"/>
              <w:spacing w:line="24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见响应文件第( )页</w:t>
            </w:r>
          </w:p>
        </w:tc>
      </w:tr>
      <w:tr w14:paraId="0D04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4A233EB7">
            <w:pPr>
              <w:spacing w:line="240" w:lineRule="atLeast"/>
              <w:rPr>
                <w:rFonts w:hint="eastAsia" w:ascii="宋体" w:hAnsi="宋体" w:eastAsia="宋体" w:cs="宋体"/>
                <w:color w:val="000000"/>
                <w:sz w:val="24"/>
                <w:szCs w:val="24"/>
              </w:rPr>
            </w:pPr>
          </w:p>
        </w:tc>
        <w:tc>
          <w:tcPr>
            <w:tcW w:w="3806" w:type="dxa"/>
          </w:tcPr>
          <w:p w14:paraId="58BA7B9C">
            <w:pPr>
              <w:spacing w:line="240" w:lineRule="atLeast"/>
              <w:rPr>
                <w:rFonts w:hint="eastAsia" w:ascii="宋体" w:hAnsi="宋体" w:eastAsia="宋体" w:cs="宋体"/>
                <w:color w:val="000000"/>
                <w:sz w:val="24"/>
                <w:szCs w:val="24"/>
              </w:rPr>
            </w:pPr>
          </w:p>
        </w:tc>
        <w:tc>
          <w:tcPr>
            <w:tcW w:w="3752" w:type="dxa"/>
            <w:vAlign w:val="center"/>
          </w:tcPr>
          <w:p w14:paraId="3439C5B9">
            <w:pPr>
              <w:pStyle w:val="20"/>
              <w:spacing w:line="24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见响应文件第( )页</w:t>
            </w:r>
          </w:p>
        </w:tc>
      </w:tr>
      <w:tr w14:paraId="78102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8" w:type="dxa"/>
          </w:tcPr>
          <w:p w14:paraId="0F3D6C1F">
            <w:pPr>
              <w:spacing w:line="240" w:lineRule="atLeast"/>
              <w:rPr>
                <w:rFonts w:hint="eastAsia" w:ascii="宋体" w:hAnsi="宋体" w:eastAsia="宋体" w:cs="宋体"/>
                <w:color w:val="000000"/>
                <w:sz w:val="24"/>
                <w:szCs w:val="24"/>
              </w:rPr>
            </w:pPr>
          </w:p>
        </w:tc>
        <w:tc>
          <w:tcPr>
            <w:tcW w:w="3806" w:type="dxa"/>
          </w:tcPr>
          <w:p w14:paraId="050C389C">
            <w:pPr>
              <w:spacing w:line="240" w:lineRule="atLeast"/>
              <w:rPr>
                <w:rFonts w:hint="eastAsia" w:ascii="宋体" w:hAnsi="宋体" w:eastAsia="宋体" w:cs="宋体"/>
                <w:color w:val="000000"/>
                <w:sz w:val="24"/>
                <w:szCs w:val="24"/>
              </w:rPr>
            </w:pPr>
          </w:p>
        </w:tc>
        <w:tc>
          <w:tcPr>
            <w:tcW w:w="3752" w:type="dxa"/>
            <w:vAlign w:val="center"/>
          </w:tcPr>
          <w:p w14:paraId="7B927857">
            <w:pPr>
              <w:pStyle w:val="20"/>
              <w:spacing w:line="24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见响应文件第( )页</w:t>
            </w:r>
          </w:p>
        </w:tc>
      </w:tr>
      <w:tr w14:paraId="0869E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02B4A83C">
            <w:pPr>
              <w:spacing w:line="240" w:lineRule="atLeast"/>
              <w:rPr>
                <w:rFonts w:hint="eastAsia" w:ascii="宋体" w:hAnsi="宋体" w:eastAsia="宋体" w:cs="宋体"/>
                <w:color w:val="000000"/>
                <w:sz w:val="24"/>
                <w:szCs w:val="24"/>
              </w:rPr>
            </w:pPr>
          </w:p>
        </w:tc>
        <w:tc>
          <w:tcPr>
            <w:tcW w:w="3806" w:type="dxa"/>
          </w:tcPr>
          <w:p w14:paraId="7D5AB605">
            <w:pPr>
              <w:spacing w:line="240" w:lineRule="atLeast"/>
              <w:rPr>
                <w:rFonts w:hint="eastAsia" w:ascii="宋体" w:hAnsi="宋体" w:eastAsia="宋体" w:cs="宋体"/>
                <w:color w:val="000000"/>
                <w:sz w:val="24"/>
                <w:szCs w:val="24"/>
              </w:rPr>
            </w:pPr>
          </w:p>
        </w:tc>
        <w:tc>
          <w:tcPr>
            <w:tcW w:w="3752" w:type="dxa"/>
            <w:vAlign w:val="center"/>
          </w:tcPr>
          <w:p w14:paraId="195C6E7D">
            <w:pPr>
              <w:pStyle w:val="20"/>
              <w:spacing w:line="24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见响应文件第( )页</w:t>
            </w:r>
          </w:p>
        </w:tc>
      </w:tr>
      <w:tr w14:paraId="336DB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0E1E29B4">
            <w:pPr>
              <w:spacing w:line="240" w:lineRule="atLeast"/>
              <w:rPr>
                <w:rFonts w:hint="eastAsia" w:ascii="宋体" w:hAnsi="宋体" w:eastAsia="宋体" w:cs="宋体"/>
                <w:color w:val="000000"/>
                <w:sz w:val="24"/>
                <w:szCs w:val="24"/>
              </w:rPr>
            </w:pPr>
          </w:p>
        </w:tc>
        <w:tc>
          <w:tcPr>
            <w:tcW w:w="3806" w:type="dxa"/>
          </w:tcPr>
          <w:p w14:paraId="1F29F977">
            <w:pPr>
              <w:spacing w:line="240" w:lineRule="atLeast"/>
              <w:rPr>
                <w:rFonts w:hint="eastAsia" w:ascii="宋体" w:hAnsi="宋体" w:eastAsia="宋体" w:cs="宋体"/>
                <w:color w:val="000000"/>
                <w:sz w:val="24"/>
                <w:szCs w:val="24"/>
              </w:rPr>
            </w:pPr>
          </w:p>
        </w:tc>
        <w:tc>
          <w:tcPr>
            <w:tcW w:w="3752" w:type="dxa"/>
            <w:vAlign w:val="center"/>
          </w:tcPr>
          <w:p w14:paraId="5FF3A704">
            <w:pPr>
              <w:pStyle w:val="20"/>
              <w:spacing w:line="24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见响应文件第( )页</w:t>
            </w:r>
          </w:p>
        </w:tc>
      </w:tr>
      <w:tr w14:paraId="3D5D9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4E66D296">
            <w:pPr>
              <w:spacing w:line="240" w:lineRule="atLeast"/>
              <w:rPr>
                <w:rFonts w:hint="eastAsia" w:ascii="宋体" w:hAnsi="宋体" w:eastAsia="宋体" w:cs="宋体"/>
                <w:color w:val="000000"/>
                <w:sz w:val="24"/>
                <w:szCs w:val="24"/>
              </w:rPr>
            </w:pPr>
          </w:p>
        </w:tc>
        <w:tc>
          <w:tcPr>
            <w:tcW w:w="3806" w:type="dxa"/>
          </w:tcPr>
          <w:p w14:paraId="0E37A216">
            <w:pPr>
              <w:spacing w:line="240" w:lineRule="atLeast"/>
              <w:rPr>
                <w:rFonts w:hint="eastAsia" w:ascii="宋体" w:hAnsi="宋体" w:eastAsia="宋体" w:cs="宋体"/>
                <w:color w:val="000000"/>
                <w:sz w:val="24"/>
                <w:szCs w:val="24"/>
              </w:rPr>
            </w:pPr>
          </w:p>
        </w:tc>
        <w:tc>
          <w:tcPr>
            <w:tcW w:w="3752" w:type="dxa"/>
            <w:vAlign w:val="center"/>
          </w:tcPr>
          <w:p w14:paraId="7345488D">
            <w:pPr>
              <w:pStyle w:val="20"/>
              <w:spacing w:line="24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见响应文件第( )页</w:t>
            </w:r>
          </w:p>
        </w:tc>
      </w:tr>
      <w:tr w14:paraId="4946B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412227EF">
            <w:pPr>
              <w:spacing w:line="240" w:lineRule="atLeast"/>
              <w:rPr>
                <w:rFonts w:hint="eastAsia" w:ascii="宋体" w:hAnsi="宋体" w:eastAsia="宋体" w:cs="宋体"/>
                <w:color w:val="000000"/>
                <w:sz w:val="24"/>
                <w:szCs w:val="24"/>
              </w:rPr>
            </w:pPr>
          </w:p>
        </w:tc>
        <w:tc>
          <w:tcPr>
            <w:tcW w:w="3806" w:type="dxa"/>
          </w:tcPr>
          <w:p w14:paraId="5AF2FAAD">
            <w:pPr>
              <w:spacing w:line="240" w:lineRule="atLeast"/>
              <w:rPr>
                <w:rFonts w:hint="eastAsia" w:ascii="宋体" w:hAnsi="宋体" w:eastAsia="宋体" w:cs="宋体"/>
                <w:color w:val="000000"/>
                <w:sz w:val="24"/>
                <w:szCs w:val="24"/>
              </w:rPr>
            </w:pPr>
          </w:p>
        </w:tc>
        <w:tc>
          <w:tcPr>
            <w:tcW w:w="3752" w:type="dxa"/>
            <w:vAlign w:val="center"/>
          </w:tcPr>
          <w:p w14:paraId="09049BF6">
            <w:pPr>
              <w:spacing w:line="24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见响应文件第( )页</w:t>
            </w:r>
          </w:p>
        </w:tc>
      </w:tr>
      <w:tr w14:paraId="29E3F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143A1CDD">
            <w:pPr>
              <w:spacing w:line="240" w:lineRule="atLeast"/>
              <w:rPr>
                <w:rFonts w:hint="eastAsia" w:ascii="宋体" w:hAnsi="宋体" w:eastAsia="宋体" w:cs="宋体"/>
                <w:color w:val="000000"/>
                <w:sz w:val="24"/>
                <w:szCs w:val="24"/>
              </w:rPr>
            </w:pPr>
          </w:p>
        </w:tc>
        <w:tc>
          <w:tcPr>
            <w:tcW w:w="3806" w:type="dxa"/>
          </w:tcPr>
          <w:p w14:paraId="0D4E1B75">
            <w:pPr>
              <w:spacing w:line="240" w:lineRule="atLeast"/>
              <w:rPr>
                <w:rFonts w:hint="eastAsia" w:ascii="宋体" w:hAnsi="宋体" w:eastAsia="宋体" w:cs="宋体"/>
                <w:color w:val="000000"/>
                <w:sz w:val="24"/>
                <w:szCs w:val="24"/>
              </w:rPr>
            </w:pPr>
          </w:p>
        </w:tc>
        <w:tc>
          <w:tcPr>
            <w:tcW w:w="3752" w:type="dxa"/>
            <w:vAlign w:val="center"/>
          </w:tcPr>
          <w:p w14:paraId="1255E472">
            <w:pPr>
              <w:spacing w:line="24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见响应文件第( )页</w:t>
            </w:r>
          </w:p>
        </w:tc>
      </w:tr>
      <w:tr w14:paraId="7223E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10C5FC65">
            <w:pPr>
              <w:spacing w:line="240" w:lineRule="atLeast"/>
              <w:rPr>
                <w:rFonts w:hint="eastAsia" w:ascii="宋体" w:hAnsi="宋体" w:eastAsia="宋体" w:cs="宋体"/>
                <w:color w:val="000000"/>
                <w:sz w:val="24"/>
                <w:szCs w:val="24"/>
              </w:rPr>
            </w:pPr>
          </w:p>
        </w:tc>
        <w:tc>
          <w:tcPr>
            <w:tcW w:w="3806" w:type="dxa"/>
          </w:tcPr>
          <w:p w14:paraId="59A2EE84">
            <w:pPr>
              <w:spacing w:line="240" w:lineRule="atLeast"/>
              <w:rPr>
                <w:rFonts w:hint="eastAsia" w:ascii="宋体" w:hAnsi="宋体" w:eastAsia="宋体" w:cs="宋体"/>
                <w:color w:val="000000"/>
                <w:sz w:val="24"/>
                <w:szCs w:val="24"/>
              </w:rPr>
            </w:pPr>
          </w:p>
        </w:tc>
        <w:tc>
          <w:tcPr>
            <w:tcW w:w="3752" w:type="dxa"/>
            <w:vAlign w:val="center"/>
          </w:tcPr>
          <w:p w14:paraId="2E3B48D0">
            <w:pPr>
              <w:pStyle w:val="20"/>
              <w:spacing w:line="24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见响应文件第( )页</w:t>
            </w:r>
          </w:p>
        </w:tc>
      </w:tr>
      <w:tr w14:paraId="2C3AA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1345FCE7">
            <w:pPr>
              <w:spacing w:line="240" w:lineRule="atLeast"/>
              <w:rPr>
                <w:rFonts w:hint="eastAsia" w:ascii="宋体" w:hAnsi="宋体" w:eastAsia="宋体" w:cs="宋体"/>
                <w:color w:val="000000"/>
                <w:sz w:val="24"/>
                <w:szCs w:val="24"/>
              </w:rPr>
            </w:pPr>
          </w:p>
        </w:tc>
        <w:tc>
          <w:tcPr>
            <w:tcW w:w="3806" w:type="dxa"/>
          </w:tcPr>
          <w:p w14:paraId="68207550">
            <w:pPr>
              <w:spacing w:line="240" w:lineRule="atLeast"/>
              <w:rPr>
                <w:rFonts w:hint="eastAsia" w:ascii="宋体" w:hAnsi="宋体" w:eastAsia="宋体" w:cs="宋体"/>
                <w:color w:val="000000"/>
                <w:sz w:val="24"/>
                <w:szCs w:val="24"/>
              </w:rPr>
            </w:pPr>
          </w:p>
        </w:tc>
        <w:tc>
          <w:tcPr>
            <w:tcW w:w="3752" w:type="dxa"/>
            <w:vAlign w:val="center"/>
          </w:tcPr>
          <w:p w14:paraId="7ABAACFD">
            <w:pPr>
              <w:pStyle w:val="20"/>
              <w:spacing w:line="24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见响应文件第( )页</w:t>
            </w:r>
          </w:p>
        </w:tc>
      </w:tr>
      <w:tr w14:paraId="06C3C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63A11EB7">
            <w:pPr>
              <w:spacing w:line="240" w:lineRule="atLeast"/>
              <w:rPr>
                <w:rFonts w:hint="eastAsia" w:ascii="宋体" w:hAnsi="宋体" w:eastAsia="宋体" w:cs="宋体"/>
                <w:color w:val="000000"/>
                <w:sz w:val="24"/>
                <w:szCs w:val="24"/>
              </w:rPr>
            </w:pPr>
          </w:p>
        </w:tc>
        <w:tc>
          <w:tcPr>
            <w:tcW w:w="3806" w:type="dxa"/>
          </w:tcPr>
          <w:p w14:paraId="0AB258EA">
            <w:pPr>
              <w:spacing w:line="240" w:lineRule="atLeast"/>
              <w:rPr>
                <w:rFonts w:hint="eastAsia" w:ascii="宋体" w:hAnsi="宋体" w:eastAsia="宋体" w:cs="宋体"/>
                <w:color w:val="000000"/>
                <w:sz w:val="24"/>
                <w:szCs w:val="24"/>
              </w:rPr>
            </w:pPr>
          </w:p>
        </w:tc>
        <w:tc>
          <w:tcPr>
            <w:tcW w:w="3752" w:type="dxa"/>
            <w:vAlign w:val="center"/>
          </w:tcPr>
          <w:p w14:paraId="64F63B9D">
            <w:pPr>
              <w:spacing w:line="24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见响应文件第( )页</w:t>
            </w:r>
          </w:p>
        </w:tc>
      </w:tr>
      <w:tr w14:paraId="1023F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5B8BB250">
            <w:pPr>
              <w:spacing w:line="240" w:lineRule="atLeast"/>
              <w:rPr>
                <w:rFonts w:hint="eastAsia" w:ascii="宋体" w:hAnsi="宋体" w:eastAsia="宋体" w:cs="宋体"/>
                <w:color w:val="000000"/>
                <w:sz w:val="24"/>
                <w:szCs w:val="24"/>
              </w:rPr>
            </w:pPr>
          </w:p>
        </w:tc>
        <w:tc>
          <w:tcPr>
            <w:tcW w:w="3806" w:type="dxa"/>
          </w:tcPr>
          <w:p w14:paraId="5210FF58">
            <w:pPr>
              <w:spacing w:line="240" w:lineRule="atLeast"/>
              <w:rPr>
                <w:rFonts w:hint="eastAsia" w:ascii="宋体" w:hAnsi="宋体" w:eastAsia="宋体" w:cs="宋体"/>
                <w:color w:val="000000"/>
                <w:sz w:val="24"/>
                <w:szCs w:val="24"/>
              </w:rPr>
            </w:pPr>
          </w:p>
        </w:tc>
        <w:tc>
          <w:tcPr>
            <w:tcW w:w="3752" w:type="dxa"/>
            <w:vAlign w:val="center"/>
          </w:tcPr>
          <w:p w14:paraId="56B9C391">
            <w:pPr>
              <w:spacing w:line="24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见响应文件第( )页</w:t>
            </w:r>
          </w:p>
        </w:tc>
      </w:tr>
    </w:tbl>
    <w:p w14:paraId="1A78E790">
      <w:pPr>
        <w:spacing w:line="240" w:lineRule="atLeast"/>
        <w:rPr>
          <w:rFonts w:hint="eastAsia" w:ascii="宋体" w:hAnsi="宋体" w:eastAsia="宋体" w:cs="宋体"/>
          <w:color w:val="000000"/>
          <w:sz w:val="24"/>
          <w:szCs w:val="24"/>
        </w:rPr>
      </w:pPr>
    </w:p>
    <w:p w14:paraId="3638C4DD">
      <w:pPr>
        <w:adjustRightInd w:val="0"/>
        <w:snapToGrid w:val="0"/>
        <w:spacing w:line="24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注：供应商应当根据技术及商务评审打分内容提供相应的证明材料，如未提供，评委有权认为不具备或不符合，并影响供应商的得分。</w:t>
      </w:r>
    </w:p>
    <w:p w14:paraId="51C1916E">
      <w:pPr>
        <w:spacing w:line="240" w:lineRule="atLeast"/>
        <w:rPr>
          <w:rFonts w:hint="eastAsia" w:ascii="宋体" w:hAnsi="宋体" w:eastAsia="宋体" w:cs="宋体"/>
          <w:color w:val="000000"/>
          <w:sz w:val="24"/>
          <w:szCs w:val="24"/>
        </w:rPr>
      </w:pPr>
    </w:p>
    <w:p w14:paraId="7EB26124">
      <w:pPr>
        <w:adjustRightInd w:val="0"/>
        <w:snapToGrid w:val="0"/>
        <w:spacing w:line="240" w:lineRule="atLeast"/>
        <w:rPr>
          <w:rFonts w:hint="eastAsia" w:ascii="宋体" w:hAnsi="宋体" w:eastAsia="宋体" w:cs="宋体"/>
          <w:color w:val="000000"/>
          <w:sz w:val="24"/>
          <w:szCs w:val="24"/>
          <w:u w:val="single"/>
        </w:rPr>
      </w:pPr>
      <w:r>
        <w:rPr>
          <w:rFonts w:hint="eastAsia" w:ascii="宋体" w:hAnsi="宋体" w:eastAsia="宋体" w:cs="宋体"/>
          <w:color w:val="000000"/>
          <w:sz w:val="24"/>
          <w:szCs w:val="24"/>
        </w:rPr>
        <w:t>供应商法定代表人（或法定代表人授权代表）签字：</w:t>
      </w:r>
      <w:r>
        <w:rPr>
          <w:rFonts w:hint="eastAsia" w:ascii="宋体" w:hAnsi="宋体" w:eastAsia="宋体" w:cs="宋体"/>
          <w:color w:val="000000"/>
          <w:sz w:val="24"/>
          <w:szCs w:val="24"/>
          <w:u w:val="single"/>
        </w:rPr>
        <w:t xml:space="preserve">                   </w:t>
      </w:r>
    </w:p>
    <w:p w14:paraId="40367316">
      <w:pPr>
        <w:adjustRightInd w:val="0"/>
        <w:snapToGrid w:val="0"/>
        <w:spacing w:line="240" w:lineRule="atLeast"/>
        <w:rPr>
          <w:rFonts w:hint="eastAsia" w:ascii="宋体" w:hAnsi="宋体" w:eastAsia="宋体" w:cs="宋体"/>
          <w:color w:val="000000"/>
          <w:sz w:val="24"/>
          <w:szCs w:val="24"/>
          <w:u w:val="single"/>
        </w:rPr>
      </w:pPr>
      <w:r>
        <w:rPr>
          <w:rFonts w:hint="eastAsia" w:ascii="宋体" w:hAnsi="宋体" w:eastAsia="宋体" w:cs="宋体"/>
          <w:color w:val="000000"/>
          <w:sz w:val="24"/>
          <w:szCs w:val="24"/>
        </w:rPr>
        <w:t>供应商名称（加盖公章）：</w:t>
      </w:r>
      <w:r>
        <w:rPr>
          <w:rFonts w:hint="eastAsia" w:ascii="宋体" w:hAnsi="宋体" w:eastAsia="宋体" w:cs="宋体"/>
          <w:color w:val="000000"/>
          <w:sz w:val="24"/>
          <w:szCs w:val="24"/>
          <w:u w:val="single"/>
        </w:rPr>
        <w:t xml:space="preserve">                        </w:t>
      </w:r>
    </w:p>
    <w:p w14:paraId="2725B5F0">
      <w:pPr>
        <w:adjustRightInd w:val="0"/>
        <w:snapToGrid w:val="0"/>
        <w:spacing w:line="24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日期：   年   月   日</w:t>
      </w:r>
    </w:p>
    <w:p w14:paraId="59A62BF3">
      <w:pP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br w:type="page"/>
      </w:r>
    </w:p>
    <w:p w14:paraId="34DCC7B5">
      <w:pPr>
        <w:pStyle w:val="6"/>
        <w:numPr>
          <w:ilvl w:val="2"/>
          <w:numId w:val="0"/>
        </w:numPr>
        <w:spacing w:line="24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r>
        <w:rPr>
          <w:rFonts w:hint="eastAsia" w:hAnsi="宋体" w:cs="宋体"/>
          <w:color w:val="000000"/>
          <w:sz w:val="24"/>
          <w:szCs w:val="24"/>
          <w:lang w:val="en-US" w:eastAsia="zh-CN"/>
        </w:rPr>
        <w:t>.</w:t>
      </w:r>
      <w:r>
        <w:rPr>
          <w:rFonts w:hint="eastAsia" w:ascii="宋体" w:hAnsi="宋体" w:eastAsia="宋体" w:cs="宋体"/>
          <w:color w:val="000000"/>
          <w:sz w:val="24"/>
          <w:szCs w:val="24"/>
          <w:lang w:val="en-US" w:eastAsia="zh-CN"/>
        </w:rPr>
        <w:t>报价表</w:t>
      </w:r>
    </w:p>
    <w:p w14:paraId="65D2F5F4">
      <w:pPr>
        <w:rPr>
          <w:rFonts w:hint="default"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7.1报价一览表</w:t>
      </w:r>
    </w:p>
    <w:p w14:paraId="001D4B90">
      <w:pP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xml:space="preserve">项目名称： </w:t>
      </w:r>
    </w:p>
    <w:p w14:paraId="7F212068">
      <w:pP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供应商：</w:t>
      </w:r>
    </w:p>
    <w:tbl>
      <w:tblPr>
        <w:tblStyle w:val="23"/>
        <w:tblW w:w="9295"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568"/>
        <w:gridCol w:w="1210"/>
        <w:gridCol w:w="3939"/>
        <w:gridCol w:w="3578"/>
      </w:tblGrid>
      <w:tr w14:paraId="632383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62" w:hRule="atLeast"/>
        </w:trPr>
        <w:tc>
          <w:tcPr>
            <w:tcW w:w="568" w:type="dxa"/>
            <w:noWrap w:val="0"/>
            <w:vAlign w:val="center"/>
          </w:tcPr>
          <w:p w14:paraId="3BD18A25">
            <w:pPr>
              <w:tabs>
                <w:tab w:val="left" w:pos="8364"/>
              </w:tabs>
              <w:snapToGrid w:val="0"/>
              <w:ind w:right="-58"/>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序号</w:t>
            </w:r>
          </w:p>
        </w:tc>
        <w:tc>
          <w:tcPr>
            <w:tcW w:w="1210" w:type="dxa"/>
            <w:noWrap w:val="0"/>
            <w:vAlign w:val="center"/>
          </w:tcPr>
          <w:p w14:paraId="48D966E0">
            <w:pPr>
              <w:tabs>
                <w:tab w:val="left" w:pos="8364"/>
              </w:tabs>
              <w:snapToGrid w:val="0"/>
              <w:ind w:right="-58"/>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内容</w:t>
            </w:r>
          </w:p>
        </w:tc>
        <w:tc>
          <w:tcPr>
            <w:tcW w:w="3939" w:type="dxa"/>
            <w:noWrap w:val="0"/>
            <w:vAlign w:val="center"/>
          </w:tcPr>
          <w:p w14:paraId="635DAEF1">
            <w:pPr>
              <w:tabs>
                <w:tab w:val="left" w:pos="8364"/>
              </w:tabs>
              <w:snapToGrid w:val="0"/>
              <w:ind w:right="-58"/>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标的名称</w:t>
            </w:r>
          </w:p>
          <w:p w14:paraId="44AE24AA">
            <w:pPr>
              <w:tabs>
                <w:tab w:val="left" w:pos="8364"/>
              </w:tabs>
              <w:snapToGrid w:val="0"/>
              <w:ind w:right="-58"/>
              <w:jc w:val="center"/>
              <w:rPr>
                <w:rFonts w:hint="eastAsia" w:ascii="宋体" w:hAnsi="宋体" w:eastAsia="宋体" w:cs="宋体"/>
                <w:b/>
                <w:color w:val="000000"/>
                <w:sz w:val="24"/>
                <w:szCs w:val="24"/>
                <w:highlight w:val="none"/>
              </w:rPr>
            </w:pPr>
          </w:p>
        </w:tc>
        <w:tc>
          <w:tcPr>
            <w:tcW w:w="3578" w:type="dxa"/>
            <w:noWrap w:val="0"/>
            <w:vAlign w:val="center"/>
          </w:tcPr>
          <w:p w14:paraId="21B2979C">
            <w:pPr>
              <w:tabs>
                <w:tab w:val="left" w:pos="8364"/>
              </w:tabs>
              <w:snapToGrid w:val="0"/>
              <w:ind w:right="-58"/>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数量</w:t>
            </w:r>
          </w:p>
        </w:tc>
      </w:tr>
      <w:tr w14:paraId="488363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93" w:hRule="atLeast"/>
        </w:trPr>
        <w:tc>
          <w:tcPr>
            <w:tcW w:w="568" w:type="dxa"/>
            <w:noWrap w:val="0"/>
            <w:vAlign w:val="center"/>
          </w:tcPr>
          <w:p w14:paraId="2D609560">
            <w:pPr>
              <w:tabs>
                <w:tab w:val="left" w:pos="8364"/>
              </w:tabs>
              <w:snapToGrid w:val="0"/>
              <w:ind w:right="-58"/>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w:t>
            </w:r>
          </w:p>
        </w:tc>
        <w:tc>
          <w:tcPr>
            <w:tcW w:w="1210" w:type="dxa"/>
            <w:noWrap w:val="0"/>
            <w:vAlign w:val="center"/>
          </w:tcPr>
          <w:p w14:paraId="7E77F1A5">
            <w:pPr>
              <w:tabs>
                <w:tab w:val="left" w:pos="8364"/>
              </w:tabs>
              <w:snapToGrid w:val="0"/>
              <w:ind w:right="-58"/>
              <w:jc w:val="center"/>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项目内容</w:t>
            </w:r>
          </w:p>
        </w:tc>
        <w:tc>
          <w:tcPr>
            <w:tcW w:w="3939" w:type="dxa"/>
            <w:tcBorders>
              <w:bottom w:val="single" w:color="auto" w:sz="4" w:space="0"/>
            </w:tcBorders>
            <w:noWrap w:val="0"/>
            <w:vAlign w:val="center"/>
          </w:tcPr>
          <w:p w14:paraId="67B86879">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广东省生殖医院病房呼叫系统采购</w:t>
            </w:r>
          </w:p>
        </w:tc>
        <w:tc>
          <w:tcPr>
            <w:tcW w:w="3578" w:type="dxa"/>
            <w:tcBorders>
              <w:bottom w:val="single" w:color="auto" w:sz="4" w:space="0"/>
            </w:tcBorders>
            <w:noWrap w:val="0"/>
            <w:vAlign w:val="center"/>
          </w:tcPr>
          <w:p w14:paraId="3880EF52">
            <w:pPr>
              <w:tabs>
                <w:tab w:val="left" w:pos="8364"/>
              </w:tabs>
              <w:snapToGrid w:val="0"/>
              <w:ind w:right="-58"/>
              <w:jc w:val="center"/>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u w:val="single"/>
              </w:rPr>
              <w:t>1项</w:t>
            </w:r>
          </w:p>
        </w:tc>
      </w:tr>
      <w:tr w14:paraId="445F6A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2" w:hRule="atLeast"/>
        </w:trPr>
        <w:tc>
          <w:tcPr>
            <w:tcW w:w="568" w:type="dxa"/>
            <w:noWrap w:val="0"/>
            <w:vAlign w:val="center"/>
          </w:tcPr>
          <w:p w14:paraId="4BE0EB88">
            <w:pPr>
              <w:tabs>
                <w:tab w:val="left" w:pos="8364"/>
              </w:tabs>
              <w:snapToGrid w:val="0"/>
              <w:ind w:right="-58"/>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w:t>
            </w:r>
          </w:p>
        </w:tc>
        <w:tc>
          <w:tcPr>
            <w:tcW w:w="1210" w:type="dxa"/>
            <w:noWrap w:val="0"/>
            <w:vAlign w:val="center"/>
          </w:tcPr>
          <w:p w14:paraId="6B2AFBEA">
            <w:pPr>
              <w:tabs>
                <w:tab w:val="left" w:pos="8364"/>
              </w:tabs>
              <w:snapToGrid w:val="0"/>
              <w:ind w:right="-58"/>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各种税费</w:t>
            </w:r>
          </w:p>
        </w:tc>
        <w:tc>
          <w:tcPr>
            <w:tcW w:w="7517" w:type="dxa"/>
            <w:gridSpan w:val="2"/>
            <w:noWrap w:val="0"/>
            <w:vAlign w:val="center"/>
          </w:tcPr>
          <w:p w14:paraId="379CB438">
            <w:pPr>
              <w:tabs>
                <w:tab w:val="left" w:pos="8364"/>
              </w:tabs>
              <w:snapToGrid w:val="0"/>
              <w:ind w:right="-58"/>
              <w:jc w:val="center"/>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u w:val="single"/>
              </w:rPr>
              <w:t>已包含在响应报价中</w:t>
            </w:r>
          </w:p>
        </w:tc>
      </w:tr>
      <w:tr w14:paraId="33B21A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2" w:hRule="atLeast"/>
        </w:trPr>
        <w:tc>
          <w:tcPr>
            <w:tcW w:w="568" w:type="dxa"/>
            <w:noWrap w:val="0"/>
            <w:vAlign w:val="center"/>
          </w:tcPr>
          <w:p w14:paraId="3B6C591F">
            <w:pPr>
              <w:tabs>
                <w:tab w:val="left" w:pos="8364"/>
              </w:tabs>
              <w:snapToGrid w:val="0"/>
              <w:ind w:right="-58"/>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3</w:t>
            </w:r>
          </w:p>
        </w:tc>
        <w:tc>
          <w:tcPr>
            <w:tcW w:w="1210" w:type="dxa"/>
            <w:noWrap w:val="0"/>
            <w:vAlign w:val="center"/>
          </w:tcPr>
          <w:p w14:paraId="780DFC52">
            <w:pPr>
              <w:tabs>
                <w:tab w:val="left" w:pos="8364"/>
              </w:tabs>
              <w:snapToGrid w:val="0"/>
              <w:ind w:right="-58"/>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运输费</w:t>
            </w:r>
          </w:p>
        </w:tc>
        <w:tc>
          <w:tcPr>
            <w:tcW w:w="7517" w:type="dxa"/>
            <w:gridSpan w:val="2"/>
            <w:noWrap w:val="0"/>
            <w:vAlign w:val="center"/>
          </w:tcPr>
          <w:p w14:paraId="19C47074">
            <w:pPr>
              <w:tabs>
                <w:tab w:val="left" w:pos="8364"/>
              </w:tabs>
              <w:snapToGrid w:val="0"/>
              <w:ind w:right="-58"/>
              <w:jc w:val="center"/>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u w:val="single"/>
              </w:rPr>
              <w:t>已包含在响应报价中</w:t>
            </w:r>
          </w:p>
        </w:tc>
      </w:tr>
      <w:tr w14:paraId="16B9B5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21" w:hRule="atLeast"/>
        </w:trPr>
        <w:tc>
          <w:tcPr>
            <w:tcW w:w="568" w:type="dxa"/>
            <w:noWrap w:val="0"/>
            <w:vAlign w:val="center"/>
          </w:tcPr>
          <w:p w14:paraId="21A85A71">
            <w:pPr>
              <w:tabs>
                <w:tab w:val="left" w:pos="8364"/>
              </w:tabs>
              <w:snapToGrid w:val="0"/>
              <w:ind w:right="-58"/>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4</w:t>
            </w:r>
          </w:p>
        </w:tc>
        <w:tc>
          <w:tcPr>
            <w:tcW w:w="1210" w:type="dxa"/>
            <w:noWrap w:val="0"/>
            <w:vAlign w:val="center"/>
          </w:tcPr>
          <w:p w14:paraId="63AF3421">
            <w:pPr>
              <w:tabs>
                <w:tab w:val="left" w:pos="8364"/>
              </w:tabs>
              <w:snapToGrid w:val="0"/>
              <w:ind w:right="-58"/>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其他费用</w:t>
            </w:r>
          </w:p>
        </w:tc>
        <w:tc>
          <w:tcPr>
            <w:tcW w:w="7517" w:type="dxa"/>
            <w:gridSpan w:val="2"/>
            <w:noWrap w:val="0"/>
            <w:vAlign w:val="center"/>
          </w:tcPr>
          <w:p w14:paraId="6DCE408E">
            <w:pPr>
              <w:tabs>
                <w:tab w:val="left" w:pos="8364"/>
              </w:tabs>
              <w:snapToGrid w:val="0"/>
              <w:ind w:right="-58"/>
              <w:jc w:val="center"/>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u w:val="single"/>
              </w:rPr>
              <w:t>已包含在响应报价中</w:t>
            </w:r>
          </w:p>
        </w:tc>
      </w:tr>
      <w:tr w14:paraId="4ED5E3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94" w:hRule="atLeast"/>
        </w:trPr>
        <w:tc>
          <w:tcPr>
            <w:tcW w:w="1778" w:type="dxa"/>
            <w:gridSpan w:val="2"/>
            <w:noWrap w:val="0"/>
            <w:vAlign w:val="center"/>
          </w:tcPr>
          <w:p w14:paraId="04BAC396">
            <w:pPr>
              <w:widowControl/>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合计总价</w:t>
            </w:r>
          </w:p>
          <w:p w14:paraId="10BE6219">
            <w:pPr>
              <w:widowControl/>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（单位：人民币）</w:t>
            </w:r>
          </w:p>
          <w:p w14:paraId="49EEA008">
            <w:pPr>
              <w:tabs>
                <w:tab w:val="left" w:pos="8364"/>
              </w:tabs>
              <w:snapToGrid w:val="0"/>
              <w:ind w:right="-58"/>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大写及小写</w:t>
            </w:r>
          </w:p>
        </w:tc>
        <w:tc>
          <w:tcPr>
            <w:tcW w:w="7517" w:type="dxa"/>
            <w:gridSpan w:val="2"/>
            <w:noWrap w:val="0"/>
            <w:vAlign w:val="center"/>
          </w:tcPr>
          <w:p w14:paraId="72872EE2">
            <w:pPr>
              <w:tabs>
                <w:tab w:val="left" w:pos="8364"/>
              </w:tabs>
              <w:snapToGrid w:val="0"/>
              <w:ind w:right="-58"/>
              <w:jc w:val="center"/>
              <w:rPr>
                <w:rFonts w:hint="eastAsia" w:ascii="宋体" w:hAnsi="宋体" w:eastAsia="宋体" w:cs="宋体"/>
                <w:b/>
                <w:color w:val="000000"/>
                <w:sz w:val="24"/>
                <w:szCs w:val="24"/>
                <w:highlight w:val="none"/>
                <w:u w:val="single"/>
              </w:rPr>
            </w:pPr>
          </w:p>
        </w:tc>
      </w:tr>
      <w:tr w14:paraId="29636D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82" w:hRule="atLeast"/>
        </w:trPr>
        <w:tc>
          <w:tcPr>
            <w:tcW w:w="568" w:type="dxa"/>
            <w:noWrap w:val="0"/>
            <w:vAlign w:val="center"/>
          </w:tcPr>
          <w:p w14:paraId="19D024CB">
            <w:pPr>
              <w:tabs>
                <w:tab w:val="left" w:pos="8364"/>
              </w:tabs>
              <w:snapToGrid w:val="0"/>
              <w:ind w:right="-58"/>
              <w:jc w:val="center"/>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val="en-US" w:eastAsia="zh-CN"/>
              </w:rPr>
              <w:t>5</w:t>
            </w:r>
          </w:p>
        </w:tc>
        <w:tc>
          <w:tcPr>
            <w:tcW w:w="1210" w:type="dxa"/>
            <w:noWrap w:val="0"/>
            <w:vAlign w:val="center"/>
          </w:tcPr>
          <w:p w14:paraId="53C88B6B">
            <w:pPr>
              <w:tabs>
                <w:tab w:val="left" w:pos="8364"/>
              </w:tabs>
              <w:snapToGrid w:val="0"/>
              <w:ind w:right="-58"/>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备注</w:t>
            </w:r>
          </w:p>
        </w:tc>
        <w:tc>
          <w:tcPr>
            <w:tcW w:w="7517" w:type="dxa"/>
            <w:gridSpan w:val="2"/>
            <w:noWrap w:val="0"/>
            <w:vAlign w:val="center"/>
          </w:tcPr>
          <w:p w14:paraId="25AADA3D">
            <w:pPr>
              <w:tabs>
                <w:tab w:val="left" w:pos="8364"/>
              </w:tabs>
              <w:snapToGrid w:val="0"/>
              <w:ind w:right="-58"/>
              <w:jc w:val="center"/>
              <w:rPr>
                <w:rFonts w:hint="eastAsia" w:ascii="宋体" w:hAnsi="宋体" w:eastAsia="宋体" w:cs="宋体"/>
                <w:color w:val="000000"/>
                <w:sz w:val="24"/>
                <w:szCs w:val="24"/>
                <w:highlight w:val="none"/>
              </w:rPr>
            </w:pPr>
          </w:p>
        </w:tc>
      </w:tr>
    </w:tbl>
    <w:p w14:paraId="69F2BD15">
      <w:pPr>
        <w:tabs>
          <w:tab w:val="left" w:pos="7740"/>
        </w:tabs>
        <w:ind w:firstLine="472" w:firstLineChars="200"/>
        <w:rPr>
          <w:rFonts w:hint="eastAsia" w:ascii="宋体" w:hAnsi="宋体" w:eastAsia="宋体" w:cs="宋体"/>
          <w:color w:val="000000"/>
          <w:sz w:val="24"/>
          <w:szCs w:val="24"/>
          <w:highlight w:val="none"/>
        </w:rPr>
      </w:pPr>
    </w:p>
    <w:p w14:paraId="153CF520">
      <w:pPr>
        <w:spacing w:line="2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注：1.供应商须按要求填写所有信息，不得随意更改本表格式。</w:t>
      </w:r>
    </w:p>
    <w:p w14:paraId="5F4277B4">
      <w:pPr>
        <w:spacing w:line="280" w:lineRule="exact"/>
        <w:ind w:firstLine="472"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2.投标报价应为供应商完成本项目全部内容所需费用的含税价（包括但不限于人工、保险、伴随服务、拟投入工具及材料、各类税费以及采购合同包含的所有风险、责任等各项应有费用）</w:t>
      </w:r>
    </w:p>
    <w:p w14:paraId="1524BAC7">
      <w:pPr>
        <w:tabs>
          <w:tab w:val="left" w:pos="7740"/>
        </w:tabs>
        <w:adjustRightInd w:val="0"/>
        <w:snapToGrid w:val="0"/>
        <w:spacing w:line="360" w:lineRule="auto"/>
        <w:rPr>
          <w:rFonts w:hint="eastAsia" w:ascii="宋体" w:hAnsi="宋体" w:eastAsia="宋体" w:cs="宋体"/>
          <w:color w:val="000000"/>
          <w:sz w:val="24"/>
          <w:szCs w:val="24"/>
          <w:highlight w:val="none"/>
          <w:lang w:eastAsia="zh-CN"/>
        </w:rPr>
      </w:pPr>
    </w:p>
    <w:p w14:paraId="3A8FA498">
      <w:pPr>
        <w:adjustRightInd w:val="0"/>
        <w:snapToGrid w:val="0"/>
        <w:spacing w:line="240" w:lineRule="atLeast"/>
        <w:rPr>
          <w:rFonts w:hint="eastAsia" w:ascii="宋体" w:hAnsi="宋体" w:eastAsia="宋体" w:cs="宋体"/>
          <w:color w:val="000000"/>
          <w:sz w:val="24"/>
          <w:szCs w:val="24"/>
          <w:u w:val="single"/>
        </w:rPr>
      </w:pPr>
      <w:r>
        <w:rPr>
          <w:rFonts w:hint="eastAsia" w:ascii="宋体" w:hAnsi="宋体" w:eastAsia="宋体" w:cs="宋体"/>
          <w:color w:val="000000"/>
          <w:sz w:val="24"/>
          <w:szCs w:val="24"/>
        </w:rPr>
        <w:t>供应商法定代表人（或法定代表人授权代表）签字：</w:t>
      </w:r>
      <w:r>
        <w:rPr>
          <w:rFonts w:hint="eastAsia" w:ascii="宋体" w:hAnsi="宋体" w:eastAsia="宋体" w:cs="宋体"/>
          <w:color w:val="000000"/>
          <w:sz w:val="24"/>
          <w:szCs w:val="24"/>
          <w:u w:val="single"/>
        </w:rPr>
        <w:t xml:space="preserve">                   </w:t>
      </w:r>
    </w:p>
    <w:p w14:paraId="25B61A8C">
      <w:pPr>
        <w:adjustRightInd w:val="0"/>
        <w:snapToGrid w:val="0"/>
        <w:spacing w:line="240" w:lineRule="atLeast"/>
        <w:rPr>
          <w:rFonts w:hint="eastAsia" w:ascii="宋体" w:hAnsi="宋体" w:eastAsia="宋体" w:cs="宋体"/>
          <w:color w:val="000000"/>
          <w:sz w:val="24"/>
          <w:szCs w:val="24"/>
          <w:u w:val="single"/>
        </w:rPr>
      </w:pPr>
      <w:r>
        <w:rPr>
          <w:rFonts w:hint="eastAsia" w:ascii="宋体" w:hAnsi="宋体" w:eastAsia="宋体" w:cs="宋体"/>
          <w:color w:val="000000"/>
          <w:sz w:val="24"/>
          <w:szCs w:val="24"/>
        </w:rPr>
        <w:t>供应商名称（加盖公章）：</w:t>
      </w:r>
      <w:r>
        <w:rPr>
          <w:rFonts w:hint="eastAsia" w:ascii="宋体" w:hAnsi="宋体" w:eastAsia="宋体" w:cs="宋体"/>
          <w:color w:val="000000"/>
          <w:sz w:val="24"/>
          <w:szCs w:val="24"/>
          <w:u w:val="single"/>
        </w:rPr>
        <w:t xml:space="preserve">                        </w:t>
      </w:r>
    </w:p>
    <w:p w14:paraId="470EF460">
      <w:pPr>
        <w:adjustRightInd w:val="0"/>
        <w:snapToGrid w:val="0"/>
        <w:spacing w:line="24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日期：   年   月   日</w:t>
      </w:r>
    </w:p>
    <w:p w14:paraId="48E29C3C">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5AA1FF0C">
      <w:pPr>
        <w:rPr>
          <w:rFonts w:hint="default"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7.2明细报价表</w:t>
      </w:r>
    </w:p>
    <w:p w14:paraId="05183F01">
      <w:pP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xml:space="preserve">项目名称： </w:t>
      </w:r>
    </w:p>
    <w:p w14:paraId="68C9C2D3">
      <w:pP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供应商：</w:t>
      </w:r>
    </w:p>
    <w:p w14:paraId="2518232B">
      <w:pPr>
        <w:pStyle w:val="2"/>
        <w:rPr>
          <w:rFonts w:hint="eastAsia" w:ascii="宋体" w:hAnsi="宋体" w:eastAsia="宋体" w:cs="宋体"/>
          <w:b/>
          <w:color w:val="000000"/>
          <w:sz w:val="24"/>
          <w:szCs w:val="24"/>
          <w:highlight w:val="none"/>
        </w:rPr>
      </w:pPr>
    </w:p>
    <w:p w14:paraId="1FFD59A9">
      <w:pPr>
        <w:pStyle w:val="2"/>
        <w:ind w:left="0" w:leftChars="0" w:firstLine="0" w:firstLineChars="0"/>
        <w:rPr>
          <w:rFonts w:hint="default" w:ascii="宋体" w:hAnsi="宋体" w:eastAsia="宋体" w:cs="宋体"/>
          <w:b/>
          <w:color w:val="000000"/>
          <w:sz w:val="24"/>
          <w:szCs w:val="24"/>
          <w:highlight w:val="none"/>
          <w:lang w:val="en-US" w:eastAsia="zh-CN"/>
        </w:rPr>
      </w:pPr>
      <w:r>
        <w:rPr>
          <w:rFonts w:hint="eastAsia" w:eastAsia="宋体" w:cs="宋体"/>
          <w:b/>
          <w:color w:val="000000"/>
          <w:sz w:val="24"/>
          <w:szCs w:val="24"/>
          <w:highlight w:val="none"/>
          <w:lang w:val="en-US" w:eastAsia="zh-CN"/>
        </w:rPr>
        <w:t>格式自拟</w:t>
      </w:r>
    </w:p>
    <w:p w14:paraId="3B82A821">
      <w:pPr>
        <w:adjustRightInd w:val="0"/>
        <w:snapToGrid w:val="0"/>
        <w:spacing w:line="240" w:lineRule="atLeast"/>
        <w:rPr>
          <w:rFonts w:hint="eastAsia" w:ascii="宋体" w:hAnsi="宋体" w:eastAsia="宋体" w:cs="宋体"/>
          <w:color w:val="000000"/>
          <w:sz w:val="24"/>
          <w:szCs w:val="24"/>
        </w:rPr>
      </w:pPr>
    </w:p>
    <w:p w14:paraId="2CAD14D1">
      <w:pPr>
        <w:adjustRightInd w:val="0"/>
        <w:snapToGrid w:val="0"/>
        <w:spacing w:line="240" w:lineRule="atLeast"/>
        <w:rPr>
          <w:rFonts w:hint="eastAsia" w:ascii="宋体" w:hAnsi="宋体" w:eastAsia="宋体" w:cs="宋体"/>
          <w:color w:val="000000"/>
          <w:sz w:val="24"/>
          <w:szCs w:val="24"/>
        </w:rPr>
      </w:pPr>
    </w:p>
    <w:p w14:paraId="03E45994">
      <w:pPr>
        <w:adjustRightInd w:val="0"/>
        <w:snapToGrid w:val="0"/>
        <w:spacing w:line="240" w:lineRule="atLeast"/>
        <w:rPr>
          <w:rFonts w:hint="eastAsia" w:ascii="宋体" w:hAnsi="宋体" w:eastAsia="宋体" w:cs="宋体"/>
          <w:color w:val="000000"/>
          <w:sz w:val="24"/>
          <w:szCs w:val="24"/>
          <w:u w:val="single"/>
        </w:rPr>
      </w:pPr>
      <w:r>
        <w:rPr>
          <w:rFonts w:hint="eastAsia" w:ascii="宋体" w:hAnsi="宋体" w:eastAsia="宋体" w:cs="宋体"/>
          <w:color w:val="000000"/>
          <w:sz w:val="24"/>
          <w:szCs w:val="24"/>
        </w:rPr>
        <w:t>供应商法定代表人（或法定代表人授权代表）签字：</w:t>
      </w:r>
      <w:r>
        <w:rPr>
          <w:rFonts w:hint="eastAsia" w:ascii="宋体" w:hAnsi="宋体" w:eastAsia="宋体" w:cs="宋体"/>
          <w:color w:val="000000"/>
          <w:sz w:val="24"/>
          <w:szCs w:val="24"/>
          <w:u w:val="single"/>
        </w:rPr>
        <w:t xml:space="preserve">                   </w:t>
      </w:r>
    </w:p>
    <w:p w14:paraId="131C4E0C">
      <w:pPr>
        <w:adjustRightInd w:val="0"/>
        <w:snapToGrid w:val="0"/>
        <w:spacing w:line="240" w:lineRule="atLeast"/>
        <w:rPr>
          <w:rFonts w:hint="eastAsia" w:ascii="宋体" w:hAnsi="宋体" w:eastAsia="宋体" w:cs="宋体"/>
          <w:color w:val="000000"/>
          <w:sz w:val="24"/>
          <w:szCs w:val="24"/>
          <w:u w:val="single"/>
        </w:rPr>
      </w:pPr>
      <w:r>
        <w:rPr>
          <w:rFonts w:hint="eastAsia" w:ascii="宋体" w:hAnsi="宋体" w:eastAsia="宋体" w:cs="宋体"/>
          <w:color w:val="000000"/>
          <w:sz w:val="24"/>
          <w:szCs w:val="24"/>
        </w:rPr>
        <w:t>供应商名称（加盖公章）：</w:t>
      </w:r>
      <w:r>
        <w:rPr>
          <w:rFonts w:hint="eastAsia" w:ascii="宋体" w:hAnsi="宋体" w:eastAsia="宋体" w:cs="宋体"/>
          <w:color w:val="000000"/>
          <w:sz w:val="24"/>
          <w:szCs w:val="24"/>
          <w:u w:val="single"/>
        </w:rPr>
        <w:t xml:space="preserve">                        </w:t>
      </w:r>
    </w:p>
    <w:p w14:paraId="0978D4FF">
      <w:pPr>
        <w:adjustRightInd w:val="0"/>
        <w:snapToGrid w:val="0"/>
        <w:spacing w:line="24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日期：   年   月   日</w:t>
      </w:r>
    </w:p>
    <w:p w14:paraId="5F965FF5">
      <w:pPr>
        <w:rPr>
          <w:rFonts w:hint="eastAsia" w:ascii="宋体" w:hAnsi="宋体" w:eastAsia="宋体" w:cs="宋体"/>
          <w:sz w:val="24"/>
          <w:szCs w:val="24"/>
          <w:lang w:val="en-US" w:eastAsia="zh-CN"/>
        </w:rPr>
      </w:pPr>
    </w:p>
    <w:sectPr>
      <w:headerReference r:id="rId4" w:type="first"/>
      <w:footerReference r:id="rId7" w:type="first"/>
      <w:footerReference r:id="rId5" w:type="default"/>
      <w:headerReference r:id="rId3" w:type="even"/>
      <w:footerReference r:id="rId6" w:type="even"/>
      <w:pgSz w:w="11907" w:h="16840"/>
      <w:pgMar w:top="2041" w:right="1531" w:bottom="2041" w:left="1531" w:header="1531" w:footer="1531" w:gutter="0"/>
      <w:pgNumType w:fmt="decimal" w:start="1"/>
      <w:cols w:space="425" w:num="1"/>
      <w:titlePg/>
      <w:docGrid w:type="linesAndChars" w:linePitch="57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55306">
    <w:pPr>
      <w:pStyle w:val="18"/>
      <w:ind w:right="920"/>
      <w:rPr>
        <w:rFonts w:hint="eastAsia" w:hAnsi="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C930FF">
                          <w:pPr>
                            <w:pStyle w:val="18"/>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3C930FF">
                    <w:pPr>
                      <w:pStyle w:val="18"/>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2D63A">
    <w:pPr>
      <w:pStyle w:val="18"/>
      <w:ind w:right="360"/>
      <w:rPr>
        <w:rFonts w:hint="eastAsia" w:hAnsi="仿宋"/>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883A2C">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2883A2C">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F2B5E">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E2552B">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6E2552B">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1757F">
    <w:pPr>
      <w:pStyle w:val="1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25703">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6F10B2"/>
    <w:multiLevelType w:val="multilevel"/>
    <w:tmpl w:val="066F10B2"/>
    <w:lvl w:ilvl="0" w:tentative="0">
      <w:start w:val="1"/>
      <w:numFmt w:val="decimal"/>
      <w:lvlText w:val="%1、"/>
      <w:lvlJc w:val="left"/>
      <w:pPr>
        <w:ind w:left="1080" w:hanging="45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
    <w:nsid w:val="09BE01D5"/>
    <w:multiLevelType w:val="multilevel"/>
    <w:tmpl w:val="09BE01D5"/>
    <w:lvl w:ilvl="0" w:tentative="0">
      <w:start w:val="1"/>
      <w:numFmt w:val="decimal"/>
      <w:lvlText w:val="%1"/>
      <w:lvlJc w:val="left"/>
      <w:pPr>
        <w:tabs>
          <w:tab w:val="left" w:pos="425"/>
        </w:tabs>
        <w:ind w:left="425" w:hanging="425"/>
      </w:pPr>
      <w:rPr>
        <w:rFonts w:hint="default" w:ascii="Times New Roman" w:hAnsi="Times New Roman" w:eastAsia="黑体"/>
        <w:b/>
        <w:i w:val="0"/>
        <w:sz w:val="36"/>
        <w:szCs w:val="36"/>
      </w:rPr>
    </w:lvl>
    <w:lvl w:ilvl="1" w:tentative="0">
      <w:start w:val="1"/>
      <w:numFmt w:val="decimal"/>
      <w:pStyle w:val="5"/>
      <w:lvlText w:val="%1.%2"/>
      <w:lvlJc w:val="left"/>
      <w:pPr>
        <w:tabs>
          <w:tab w:val="left" w:pos="567"/>
        </w:tabs>
        <w:ind w:left="567" w:hanging="567"/>
      </w:pPr>
      <w:rPr>
        <w:rFonts w:hint="default" w:ascii="Times New Roman" w:hAnsi="Times New Roman" w:eastAsia="黑体"/>
        <w:b/>
        <w:i w:val="0"/>
        <w:sz w:val="30"/>
        <w:szCs w:val="30"/>
      </w:rPr>
    </w:lvl>
    <w:lvl w:ilvl="2" w:tentative="0">
      <w:start w:val="1"/>
      <w:numFmt w:val="decimal"/>
      <w:pStyle w:val="6"/>
      <w:lvlText w:val="%1.%2.%3"/>
      <w:lvlJc w:val="left"/>
      <w:pPr>
        <w:tabs>
          <w:tab w:val="left" w:pos="1844"/>
        </w:tabs>
        <w:ind w:left="567" w:hanging="283"/>
      </w:pPr>
      <w:rPr>
        <w:rFonts w:hint="default" w:ascii="Times New Roman" w:hAnsi="Times New Roman" w:eastAsia="黑体"/>
        <w:b/>
        <w:i w:val="0"/>
        <w:sz w:val="30"/>
        <w:szCs w:val="30"/>
      </w:rPr>
    </w:lvl>
    <w:lvl w:ilvl="3" w:tentative="0">
      <w:start w:val="1"/>
      <w:numFmt w:val="decimal"/>
      <w:pStyle w:val="7"/>
      <w:lvlText w:val="%1.%2.%3.%4"/>
      <w:lvlJc w:val="left"/>
      <w:pPr>
        <w:tabs>
          <w:tab w:val="left" w:pos="851"/>
        </w:tabs>
        <w:ind w:left="851" w:hanging="851"/>
      </w:pPr>
      <w:rPr>
        <w:rFonts w:hint="default" w:ascii="Times New Roman" w:hAnsi="Times New Roman" w:eastAsia="黑体" w:cs="Times New Roman"/>
        <w:b/>
        <w:bCs w:val="0"/>
        <w:i w:val="0"/>
        <w:iCs w:val="0"/>
        <w:caps w:val="0"/>
        <w:smallCaps w:val="0"/>
        <w:strike w:val="0"/>
        <w:dstrike w:val="0"/>
        <w:vanish w:val="0"/>
        <w:color w:val="000000"/>
        <w:spacing w:val="0"/>
        <w:position w:val="0"/>
        <w:sz w:val="30"/>
        <w:szCs w:val="30"/>
        <w:u w:val="none"/>
        <w:vertAlign w:val="baseline"/>
        <w14:shadow w14:blurRad="0" w14:dist="0" w14:dir="0" w14:sx="0" w14:sy="0" w14:kx="0" w14:ky="0" w14:algn="none">
          <w14:srgbClr w14:val="000000"/>
        </w14:shadow>
      </w:rPr>
    </w:lvl>
    <w:lvl w:ilvl="4" w:tentative="0">
      <w:start w:val="1"/>
      <w:numFmt w:val="decimal"/>
      <w:pStyle w:val="8"/>
      <w:lvlText w:val="%1.%2.%3.%4.%5"/>
      <w:lvlJc w:val="left"/>
      <w:pPr>
        <w:tabs>
          <w:tab w:val="left" w:pos="992"/>
        </w:tabs>
        <w:ind w:left="992" w:hanging="992"/>
      </w:pPr>
      <w:rPr>
        <w:rFonts w:hint="default" w:ascii="Times New Roman" w:hAnsi="Times New Roman" w:eastAsia="黑体"/>
        <w:b/>
        <w:i w:val="0"/>
        <w:sz w:val="30"/>
        <w:szCs w:val="30"/>
      </w:rPr>
    </w:lvl>
    <w:lvl w:ilvl="5" w:tentative="0">
      <w:start w:val="1"/>
      <w:numFmt w:val="decimal"/>
      <w:pStyle w:val="9"/>
      <w:lvlText w:val="%1.%2.%3.%4.%5.%6"/>
      <w:lvlJc w:val="left"/>
      <w:pPr>
        <w:tabs>
          <w:tab w:val="left" w:pos="1134"/>
        </w:tabs>
        <w:ind w:left="1134" w:hanging="1134"/>
      </w:pPr>
      <w:rPr>
        <w:rFonts w:hint="default" w:ascii="Times New Roman" w:hAnsi="Times New Roman" w:eastAsia="黑体"/>
        <w:b/>
        <w:i w:val="0"/>
        <w:sz w:val="30"/>
        <w:szCs w:val="30"/>
      </w:rPr>
    </w:lvl>
    <w:lvl w:ilvl="6" w:tentative="0">
      <w:start w:val="1"/>
      <w:numFmt w:val="decimal"/>
      <w:pStyle w:val="10"/>
      <w:lvlText w:val="%1.%2.%3.%4.%5.%6.%7"/>
      <w:lvlJc w:val="left"/>
      <w:pPr>
        <w:tabs>
          <w:tab w:val="left" w:pos="1276"/>
        </w:tabs>
        <w:ind w:left="1276" w:hanging="1276"/>
      </w:pPr>
      <w:rPr>
        <w:rFonts w:hint="default" w:ascii="Times New Roman" w:hAnsi="Times New Roman" w:eastAsia="黑体"/>
        <w:b/>
        <w:i w:val="0"/>
        <w:sz w:val="30"/>
        <w:szCs w:val="30"/>
      </w:rPr>
    </w:lvl>
    <w:lvl w:ilvl="7" w:tentative="0">
      <w:start w:val="1"/>
      <w:numFmt w:val="decimal"/>
      <w:pStyle w:val="11"/>
      <w:lvlText w:val="%1.%2.%3.%4.%5.%6.%7.%8"/>
      <w:lvlJc w:val="left"/>
      <w:pPr>
        <w:tabs>
          <w:tab w:val="left" w:pos="1418"/>
        </w:tabs>
        <w:ind w:left="1418" w:hanging="1418"/>
      </w:pPr>
      <w:rPr>
        <w:rFonts w:hint="default" w:ascii="Times New Roman" w:hAnsi="Times New Roman" w:eastAsia="黑体"/>
        <w:b/>
        <w:i w:val="0"/>
        <w:sz w:val="30"/>
        <w:szCs w:val="30"/>
      </w:rPr>
    </w:lvl>
    <w:lvl w:ilvl="8" w:tentative="0">
      <w:start w:val="1"/>
      <w:numFmt w:val="decimal"/>
      <w:lvlText w:val="%1.%2.%3.%4.%5.%6.%7.%8.%9."/>
      <w:lvlJc w:val="left"/>
      <w:pPr>
        <w:tabs>
          <w:tab w:val="left" w:pos="1559"/>
        </w:tabs>
        <w:ind w:left="1559" w:hanging="1559"/>
      </w:pPr>
      <w:rPr>
        <w:rFonts w:hint="eastAsia"/>
      </w:rPr>
    </w:lvl>
  </w:abstractNum>
  <w:abstractNum w:abstractNumId="2">
    <w:nsid w:val="21445E4D"/>
    <w:multiLevelType w:val="multilevel"/>
    <w:tmpl w:val="21445E4D"/>
    <w:lvl w:ilvl="0" w:tentative="0">
      <w:start w:val="1"/>
      <w:numFmt w:val="japaneseCounting"/>
      <w:lvlText w:val="%1、"/>
      <w:lvlJc w:val="left"/>
      <w:pPr>
        <w:tabs>
          <w:tab w:val="left" w:pos="1350"/>
        </w:tabs>
        <w:ind w:left="1350" w:hanging="720"/>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3">
    <w:nsid w:val="25804AA0"/>
    <w:multiLevelType w:val="multilevel"/>
    <w:tmpl w:val="25804AA0"/>
    <w:lvl w:ilvl="0" w:tentative="0">
      <w:start w:val="1"/>
      <w:numFmt w:val="chineseCountingThousand"/>
      <w:suff w:val="nothing"/>
      <w:lvlText w:val="（%1）"/>
      <w:lvlJc w:val="left"/>
      <w:pPr>
        <w:ind w:left="1050" w:hanging="420"/>
      </w:pPr>
      <w:rPr>
        <w:rFonts w:hint="eastAsia" w:ascii="楷体_GB2312" w:hAnsi="楷体" w:eastAsia="楷体_GB2312"/>
        <w:sz w:val="32"/>
      </w:rPr>
    </w:lvl>
    <w:lvl w:ilvl="1" w:tentative="0">
      <w:start w:val="1"/>
      <w:numFmt w:val="chineseCountingThousand"/>
      <w:lvlText w:val="（%2）"/>
      <w:lvlJc w:val="left"/>
      <w:pPr>
        <w:ind w:left="630" w:hanging="420"/>
      </w:pPr>
      <w:rPr>
        <w:rFonts w:hint="eastAsia" w:ascii="楷体_GB2312" w:eastAsia="楷体_GB2312"/>
        <w:sz w:val="32"/>
      </w:rPr>
    </w:lvl>
    <w:lvl w:ilvl="2" w:tentative="0">
      <w:start w:val="1"/>
      <w:numFmt w:val="lowerRoman"/>
      <w:lvlText w:val="%3."/>
      <w:lvlJc w:val="right"/>
      <w:pPr>
        <w:ind w:left="1050" w:hanging="420"/>
      </w:pPr>
    </w:lvl>
    <w:lvl w:ilvl="3" w:tentative="0">
      <w:start w:val="1"/>
      <w:numFmt w:val="decimal"/>
      <w:lvlText w:val="%4."/>
      <w:lvlJc w:val="left"/>
      <w:pPr>
        <w:ind w:left="1470" w:hanging="420"/>
      </w:pPr>
    </w:lvl>
    <w:lvl w:ilvl="4" w:tentative="0">
      <w:start w:val="1"/>
      <w:numFmt w:val="lowerLetter"/>
      <w:lvlText w:val="%5)"/>
      <w:lvlJc w:val="left"/>
      <w:pPr>
        <w:ind w:left="1890" w:hanging="420"/>
      </w:pPr>
    </w:lvl>
    <w:lvl w:ilvl="5" w:tentative="0">
      <w:start w:val="1"/>
      <w:numFmt w:val="lowerRoman"/>
      <w:lvlText w:val="%6."/>
      <w:lvlJc w:val="right"/>
      <w:pPr>
        <w:ind w:left="2310" w:hanging="420"/>
      </w:pPr>
    </w:lvl>
    <w:lvl w:ilvl="6" w:tentative="0">
      <w:start w:val="1"/>
      <w:numFmt w:val="decimal"/>
      <w:lvlText w:val="%7."/>
      <w:lvlJc w:val="left"/>
      <w:pPr>
        <w:ind w:left="2730" w:hanging="420"/>
      </w:pPr>
    </w:lvl>
    <w:lvl w:ilvl="7" w:tentative="0">
      <w:start w:val="1"/>
      <w:numFmt w:val="lowerLetter"/>
      <w:lvlText w:val="%8)"/>
      <w:lvlJc w:val="left"/>
      <w:pPr>
        <w:ind w:left="3150" w:hanging="420"/>
      </w:pPr>
    </w:lvl>
    <w:lvl w:ilvl="8" w:tentative="0">
      <w:start w:val="1"/>
      <w:numFmt w:val="lowerRoman"/>
      <w:lvlText w:val="%9."/>
      <w:lvlJc w:val="right"/>
      <w:pPr>
        <w:ind w:left="3570" w:hanging="420"/>
      </w:pPr>
    </w:lvl>
  </w:abstractNum>
  <w:abstractNum w:abstractNumId="4">
    <w:nsid w:val="2CAD1D6C"/>
    <w:multiLevelType w:val="multilevel"/>
    <w:tmpl w:val="2CAD1D6C"/>
    <w:lvl w:ilvl="0" w:tentative="0">
      <w:start w:val="1"/>
      <w:numFmt w:val="decimal"/>
      <w:lvlText w:val="%1、"/>
      <w:lvlJc w:val="left"/>
      <w:pPr>
        <w:ind w:left="228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5">
    <w:nsid w:val="3BE50178"/>
    <w:multiLevelType w:val="multilevel"/>
    <w:tmpl w:val="3BE50178"/>
    <w:lvl w:ilvl="0" w:tentative="0">
      <w:start w:val="1"/>
      <w:numFmt w:val="decimal"/>
      <w:lvlText w:val="%1、"/>
      <w:lvlJc w:val="left"/>
      <w:pPr>
        <w:ind w:left="4973" w:hanging="720"/>
      </w:pPr>
      <w:rPr>
        <w:rFonts w:hint="default"/>
      </w:rPr>
    </w:lvl>
    <w:lvl w:ilvl="1" w:tentative="0">
      <w:start w:val="1"/>
      <w:numFmt w:val="lowerLetter"/>
      <w:lvlText w:val="%2)"/>
      <w:lvlJc w:val="left"/>
      <w:pPr>
        <w:ind w:left="4163" w:hanging="420"/>
      </w:pPr>
    </w:lvl>
    <w:lvl w:ilvl="2" w:tentative="0">
      <w:start w:val="1"/>
      <w:numFmt w:val="lowerRoman"/>
      <w:lvlText w:val="%3."/>
      <w:lvlJc w:val="right"/>
      <w:pPr>
        <w:ind w:left="4583" w:hanging="420"/>
      </w:pPr>
    </w:lvl>
    <w:lvl w:ilvl="3" w:tentative="0">
      <w:start w:val="1"/>
      <w:numFmt w:val="decimal"/>
      <w:lvlText w:val="%4."/>
      <w:lvlJc w:val="left"/>
      <w:pPr>
        <w:ind w:left="5003" w:hanging="420"/>
      </w:pPr>
    </w:lvl>
    <w:lvl w:ilvl="4" w:tentative="0">
      <w:start w:val="1"/>
      <w:numFmt w:val="lowerLetter"/>
      <w:lvlText w:val="%5)"/>
      <w:lvlJc w:val="left"/>
      <w:pPr>
        <w:ind w:left="5423" w:hanging="420"/>
      </w:pPr>
    </w:lvl>
    <w:lvl w:ilvl="5" w:tentative="0">
      <w:start w:val="1"/>
      <w:numFmt w:val="lowerRoman"/>
      <w:lvlText w:val="%6."/>
      <w:lvlJc w:val="right"/>
      <w:pPr>
        <w:ind w:left="5843" w:hanging="420"/>
      </w:pPr>
    </w:lvl>
    <w:lvl w:ilvl="6" w:tentative="0">
      <w:start w:val="1"/>
      <w:numFmt w:val="decimal"/>
      <w:lvlText w:val="%7."/>
      <w:lvlJc w:val="left"/>
      <w:pPr>
        <w:ind w:left="6263" w:hanging="420"/>
      </w:pPr>
    </w:lvl>
    <w:lvl w:ilvl="7" w:tentative="0">
      <w:start w:val="1"/>
      <w:numFmt w:val="lowerLetter"/>
      <w:lvlText w:val="%8)"/>
      <w:lvlJc w:val="left"/>
      <w:pPr>
        <w:ind w:left="6683" w:hanging="420"/>
      </w:pPr>
    </w:lvl>
    <w:lvl w:ilvl="8" w:tentative="0">
      <w:start w:val="1"/>
      <w:numFmt w:val="lowerRoman"/>
      <w:lvlText w:val="%9."/>
      <w:lvlJc w:val="right"/>
      <w:pPr>
        <w:ind w:left="7103" w:hanging="420"/>
      </w:pPr>
    </w:lvl>
  </w:abstractNum>
  <w:abstractNum w:abstractNumId="6">
    <w:nsid w:val="666D2348"/>
    <w:multiLevelType w:val="multilevel"/>
    <w:tmpl w:val="666D2348"/>
    <w:lvl w:ilvl="0" w:tentative="0">
      <w:start w:val="1"/>
      <w:numFmt w:val="chineseCountingThousand"/>
      <w:suff w:val="nothing"/>
      <w:lvlText w:val="（%1）"/>
      <w:lvlJc w:val="left"/>
      <w:pPr>
        <w:ind w:left="1050" w:hanging="420"/>
      </w:pPr>
      <w:rPr>
        <w:rFonts w:hint="eastAsia" w:ascii="楷体_GB2312" w:hAnsi="楷体" w:eastAsia="楷体_GB2312"/>
        <w:sz w:val="32"/>
      </w:rPr>
    </w:lvl>
    <w:lvl w:ilvl="1" w:tentative="0">
      <w:start w:val="1"/>
      <w:numFmt w:val="chineseCountingThousand"/>
      <w:lvlText w:val="（%2）"/>
      <w:lvlJc w:val="left"/>
      <w:pPr>
        <w:ind w:left="630" w:hanging="420"/>
      </w:pPr>
      <w:rPr>
        <w:rFonts w:hint="eastAsia" w:ascii="楷体_GB2312" w:eastAsia="楷体_GB2312"/>
        <w:sz w:val="32"/>
      </w:rPr>
    </w:lvl>
    <w:lvl w:ilvl="2" w:tentative="0">
      <w:start w:val="1"/>
      <w:numFmt w:val="lowerRoman"/>
      <w:lvlText w:val="%3."/>
      <w:lvlJc w:val="right"/>
      <w:pPr>
        <w:ind w:left="1050" w:hanging="420"/>
      </w:pPr>
    </w:lvl>
    <w:lvl w:ilvl="3" w:tentative="0">
      <w:start w:val="1"/>
      <w:numFmt w:val="decimal"/>
      <w:lvlText w:val="%4."/>
      <w:lvlJc w:val="left"/>
      <w:pPr>
        <w:ind w:left="1470" w:hanging="420"/>
      </w:pPr>
    </w:lvl>
    <w:lvl w:ilvl="4" w:tentative="0">
      <w:start w:val="1"/>
      <w:numFmt w:val="lowerLetter"/>
      <w:lvlText w:val="%5)"/>
      <w:lvlJc w:val="left"/>
      <w:pPr>
        <w:ind w:left="1890" w:hanging="420"/>
      </w:pPr>
    </w:lvl>
    <w:lvl w:ilvl="5" w:tentative="0">
      <w:start w:val="1"/>
      <w:numFmt w:val="lowerRoman"/>
      <w:lvlText w:val="%6."/>
      <w:lvlJc w:val="right"/>
      <w:pPr>
        <w:ind w:left="2310" w:hanging="420"/>
      </w:pPr>
    </w:lvl>
    <w:lvl w:ilvl="6" w:tentative="0">
      <w:start w:val="1"/>
      <w:numFmt w:val="decimal"/>
      <w:lvlText w:val="%7."/>
      <w:lvlJc w:val="left"/>
      <w:pPr>
        <w:ind w:left="2730" w:hanging="420"/>
      </w:pPr>
    </w:lvl>
    <w:lvl w:ilvl="7" w:tentative="0">
      <w:start w:val="1"/>
      <w:numFmt w:val="lowerLetter"/>
      <w:lvlText w:val="%8)"/>
      <w:lvlJc w:val="left"/>
      <w:pPr>
        <w:ind w:left="3150" w:hanging="420"/>
      </w:pPr>
    </w:lvl>
    <w:lvl w:ilvl="8" w:tentative="0">
      <w:start w:val="1"/>
      <w:numFmt w:val="lowerRoman"/>
      <w:lvlText w:val="%9."/>
      <w:lvlJc w:val="right"/>
      <w:pPr>
        <w:ind w:left="3570" w:hanging="420"/>
      </w:pPr>
    </w:lvl>
  </w:abstractNum>
  <w:num w:numId="1">
    <w:abstractNumId w:val="1"/>
  </w:num>
  <w:num w:numId="2">
    <w:abstractNumId w:val="2"/>
  </w:num>
  <w:num w:numId="3">
    <w:abstractNumId w:val="6"/>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evenAndOddHeaders w:val="1"/>
  <w:drawingGridHorizontalSpacing w:val="315"/>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RmNDNkMTFkOTM2OGZkMTRmNDQ4ODdlYzNmYTM1YmQifQ=="/>
  </w:docVars>
  <w:rsids>
    <w:rsidRoot w:val="009121E7"/>
    <w:rsid w:val="00001AC9"/>
    <w:rsid w:val="00002A12"/>
    <w:rsid w:val="00004045"/>
    <w:rsid w:val="000076FD"/>
    <w:rsid w:val="00011AE3"/>
    <w:rsid w:val="00012174"/>
    <w:rsid w:val="00014112"/>
    <w:rsid w:val="000143F7"/>
    <w:rsid w:val="0001593A"/>
    <w:rsid w:val="00016083"/>
    <w:rsid w:val="00021350"/>
    <w:rsid w:val="00022FD4"/>
    <w:rsid w:val="00027BFF"/>
    <w:rsid w:val="00031EC5"/>
    <w:rsid w:val="0003321A"/>
    <w:rsid w:val="000369BD"/>
    <w:rsid w:val="00046596"/>
    <w:rsid w:val="00046B49"/>
    <w:rsid w:val="000471A8"/>
    <w:rsid w:val="000501D5"/>
    <w:rsid w:val="000520D4"/>
    <w:rsid w:val="000522B5"/>
    <w:rsid w:val="00055494"/>
    <w:rsid w:val="000563C9"/>
    <w:rsid w:val="00060CA4"/>
    <w:rsid w:val="00064338"/>
    <w:rsid w:val="00065433"/>
    <w:rsid w:val="00070472"/>
    <w:rsid w:val="0007454E"/>
    <w:rsid w:val="000748DB"/>
    <w:rsid w:val="00075D1C"/>
    <w:rsid w:val="0007792B"/>
    <w:rsid w:val="00080B0A"/>
    <w:rsid w:val="00081511"/>
    <w:rsid w:val="00082FB1"/>
    <w:rsid w:val="000849F0"/>
    <w:rsid w:val="00091027"/>
    <w:rsid w:val="0009540F"/>
    <w:rsid w:val="000961C6"/>
    <w:rsid w:val="000A34F3"/>
    <w:rsid w:val="000A3E33"/>
    <w:rsid w:val="000A4068"/>
    <w:rsid w:val="000A4A47"/>
    <w:rsid w:val="000B1F37"/>
    <w:rsid w:val="000B30FF"/>
    <w:rsid w:val="000B5436"/>
    <w:rsid w:val="000B606F"/>
    <w:rsid w:val="000C0718"/>
    <w:rsid w:val="000C6192"/>
    <w:rsid w:val="000C6F95"/>
    <w:rsid w:val="000D033E"/>
    <w:rsid w:val="000D2204"/>
    <w:rsid w:val="000D2517"/>
    <w:rsid w:val="000D4B15"/>
    <w:rsid w:val="000E3859"/>
    <w:rsid w:val="000E393B"/>
    <w:rsid w:val="000E426E"/>
    <w:rsid w:val="000F0D84"/>
    <w:rsid w:val="000F27D3"/>
    <w:rsid w:val="000F2FC3"/>
    <w:rsid w:val="00100605"/>
    <w:rsid w:val="00100ADA"/>
    <w:rsid w:val="00110958"/>
    <w:rsid w:val="001159B9"/>
    <w:rsid w:val="00122336"/>
    <w:rsid w:val="0013558F"/>
    <w:rsid w:val="00135FA3"/>
    <w:rsid w:val="00142949"/>
    <w:rsid w:val="001460BD"/>
    <w:rsid w:val="001473C0"/>
    <w:rsid w:val="001475CA"/>
    <w:rsid w:val="001507D1"/>
    <w:rsid w:val="00154C4C"/>
    <w:rsid w:val="00154F43"/>
    <w:rsid w:val="001577C1"/>
    <w:rsid w:val="0016202A"/>
    <w:rsid w:val="00163869"/>
    <w:rsid w:val="001642BD"/>
    <w:rsid w:val="00165B92"/>
    <w:rsid w:val="00165EED"/>
    <w:rsid w:val="00166524"/>
    <w:rsid w:val="00171878"/>
    <w:rsid w:val="001724DD"/>
    <w:rsid w:val="00180114"/>
    <w:rsid w:val="00180B2D"/>
    <w:rsid w:val="00184F5A"/>
    <w:rsid w:val="00185184"/>
    <w:rsid w:val="00186CCA"/>
    <w:rsid w:val="001A1837"/>
    <w:rsid w:val="001A49E3"/>
    <w:rsid w:val="001A6764"/>
    <w:rsid w:val="001B5C5A"/>
    <w:rsid w:val="001B64E7"/>
    <w:rsid w:val="001C3690"/>
    <w:rsid w:val="001C6931"/>
    <w:rsid w:val="001D3CD1"/>
    <w:rsid w:val="001D5BED"/>
    <w:rsid w:val="001E20B1"/>
    <w:rsid w:val="001E429A"/>
    <w:rsid w:val="001E6E1D"/>
    <w:rsid w:val="001E6F7F"/>
    <w:rsid w:val="001F0896"/>
    <w:rsid w:val="001F2DED"/>
    <w:rsid w:val="001F785C"/>
    <w:rsid w:val="001F7951"/>
    <w:rsid w:val="0020439E"/>
    <w:rsid w:val="002108ED"/>
    <w:rsid w:val="00211005"/>
    <w:rsid w:val="00213911"/>
    <w:rsid w:val="00216213"/>
    <w:rsid w:val="00220019"/>
    <w:rsid w:val="00220399"/>
    <w:rsid w:val="00223C2B"/>
    <w:rsid w:val="00226109"/>
    <w:rsid w:val="00226E57"/>
    <w:rsid w:val="0023021A"/>
    <w:rsid w:val="002316FA"/>
    <w:rsid w:val="00231A01"/>
    <w:rsid w:val="0023216E"/>
    <w:rsid w:val="00240CFA"/>
    <w:rsid w:val="00241E2E"/>
    <w:rsid w:val="00242AC8"/>
    <w:rsid w:val="00244802"/>
    <w:rsid w:val="00245F0E"/>
    <w:rsid w:val="00245F57"/>
    <w:rsid w:val="002501D9"/>
    <w:rsid w:val="0025456E"/>
    <w:rsid w:val="002559AA"/>
    <w:rsid w:val="0025641C"/>
    <w:rsid w:val="002575CC"/>
    <w:rsid w:val="00260596"/>
    <w:rsid w:val="00262E2A"/>
    <w:rsid w:val="00266B03"/>
    <w:rsid w:val="00267D10"/>
    <w:rsid w:val="002707DB"/>
    <w:rsid w:val="00270D7D"/>
    <w:rsid w:val="0027252E"/>
    <w:rsid w:val="0027555D"/>
    <w:rsid w:val="00275E89"/>
    <w:rsid w:val="00277EED"/>
    <w:rsid w:val="002852BE"/>
    <w:rsid w:val="0028728A"/>
    <w:rsid w:val="0029082F"/>
    <w:rsid w:val="002A0F60"/>
    <w:rsid w:val="002A257C"/>
    <w:rsid w:val="002A55A7"/>
    <w:rsid w:val="002B0044"/>
    <w:rsid w:val="002B6A36"/>
    <w:rsid w:val="002C1E37"/>
    <w:rsid w:val="002C2AB5"/>
    <w:rsid w:val="002C35F1"/>
    <w:rsid w:val="002D0FB3"/>
    <w:rsid w:val="002D4D21"/>
    <w:rsid w:val="002D78BB"/>
    <w:rsid w:val="002D7DFD"/>
    <w:rsid w:val="002E1D3E"/>
    <w:rsid w:val="002E3275"/>
    <w:rsid w:val="002E3CAA"/>
    <w:rsid w:val="002E4254"/>
    <w:rsid w:val="002E55A5"/>
    <w:rsid w:val="002F196E"/>
    <w:rsid w:val="002F30DF"/>
    <w:rsid w:val="002F50DB"/>
    <w:rsid w:val="002F6343"/>
    <w:rsid w:val="002F6593"/>
    <w:rsid w:val="0030495C"/>
    <w:rsid w:val="0030508C"/>
    <w:rsid w:val="00306518"/>
    <w:rsid w:val="003077EA"/>
    <w:rsid w:val="00310146"/>
    <w:rsid w:val="0031042E"/>
    <w:rsid w:val="0031085F"/>
    <w:rsid w:val="00310D4B"/>
    <w:rsid w:val="0031102B"/>
    <w:rsid w:val="00330C2F"/>
    <w:rsid w:val="00330EAF"/>
    <w:rsid w:val="0033483B"/>
    <w:rsid w:val="003362FE"/>
    <w:rsid w:val="00342801"/>
    <w:rsid w:val="003453BF"/>
    <w:rsid w:val="00347525"/>
    <w:rsid w:val="0035062F"/>
    <w:rsid w:val="003547E6"/>
    <w:rsid w:val="00356A63"/>
    <w:rsid w:val="0036045F"/>
    <w:rsid w:val="00364BD0"/>
    <w:rsid w:val="00364F2A"/>
    <w:rsid w:val="00366815"/>
    <w:rsid w:val="00366C40"/>
    <w:rsid w:val="00373F3E"/>
    <w:rsid w:val="00376248"/>
    <w:rsid w:val="0038098F"/>
    <w:rsid w:val="00383E13"/>
    <w:rsid w:val="003927F8"/>
    <w:rsid w:val="00394364"/>
    <w:rsid w:val="003943C3"/>
    <w:rsid w:val="00396311"/>
    <w:rsid w:val="00396FB6"/>
    <w:rsid w:val="003A0536"/>
    <w:rsid w:val="003A14C8"/>
    <w:rsid w:val="003A206B"/>
    <w:rsid w:val="003A2673"/>
    <w:rsid w:val="003A2A1B"/>
    <w:rsid w:val="003A2ADC"/>
    <w:rsid w:val="003A3347"/>
    <w:rsid w:val="003A3AB8"/>
    <w:rsid w:val="003A6333"/>
    <w:rsid w:val="003B19EB"/>
    <w:rsid w:val="003B5698"/>
    <w:rsid w:val="003B67B0"/>
    <w:rsid w:val="003B67DB"/>
    <w:rsid w:val="003B701B"/>
    <w:rsid w:val="003C33A9"/>
    <w:rsid w:val="003C34A3"/>
    <w:rsid w:val="003C474A"/>
    <w:rsid w:val="003C4E23"/>
    <w:rsid w:val="003C5DD6"/>
    <w:rsid w:val="003C62C4"/>
    <w:rsid w:val="003D0726"/>
    <w:rsid w:val="003D3392"/>
    <w:rsid w:val="003D3548"/>
    <w:rsid w:val="003E76C5"/>
    <w:rsid w:val="003F1B26"/>
    <w:rsid w:val="003F2C9B"/>
    <w:rsid w:val="003F488A"/>
    <w:rsid w:val="003F56E1"/>
    <w:rsid w:val="00401039"/>
    <w:rsid w:val="0040120F"/>
    <w:rsid w:val="004024FE"/>
    <w:rsid w:val="00402D21"/>
    <w:rsid w:val="00405A0F"/>
    <w:rsid w:val="00405F2A"/>
    <w:rsid w:val="00411E69"/>
    <w:rsid w:val="00421822"/>
    <w:rsid w:val="00421A2C"/>
    <w:rsid w:val="0042537C"/>
    <w:rsid w:val="00426665"/>
    <w:rsid w:val="004318C2"/>
    <w:rsid w:val="004344A3"/>
    <w:rsid w:val="00434A2E"/>
    <w:rsid w:val="0043517E"/>
    <w:rsid w:val="004364DC"/>
    <w:rsid w:val="00442D5A"/>
    <w:rsid w:val="00443ABB"/>
    <w:rsid w:val="00445522"/>
    <w:rsid w:val="00455B2A"/>
    <w:rsid w:val="00456215"/>
    <w:rsid w:val="00456F40"/>
    <w:rsid w:val="00457469"/>
    <w:rsid w:val="0045796F"/>
    <w:rsid w:val="00462788"/>
    <w:rsid w:val="00467E0C"/>
    <w:rsid w:val="00471EEA"/>
    <w:rsid w:val="004747D6"/>
    <w:rsid w:val="004752AF"/>
    <w:rsid w:val="00485DD3"/>
    <w:rsid w:val="0049062C"/>
    <w:rsid w:val="00490C2D"/>
    <w:rsid w:val="0049270C"/>
    <w:rsid w:val="0049427F"/>
    <w:rsid w:val="004963C3"/>
    <w:rsid w:val="004A07CB"/>
    <w:rsid w:val="004A1342"/>
    <w:rsid w:val="004A202B"/>
    <w:rsid w:val="004A3132"/>
    <w:rsid w:val="004A5998"/>
    <w:rsid w:val="004A5BDD"/>
    <w:rsid w:val="004A6621"/>
    <w:rsid w:val="004B16A2"/>
    <w:rsid w:val="004B2572"/>
    <w:rsid w:val="004B4816"/>
    <w:rsid w:val="004B5E55"/>
    <w:rsid w:val="004C11AF"/>
    <w:rsid w:val="004C3595"/>
    <w:rsid w:val="004C49A2"/>
    <w:rsid w:val="004C7160"/>
    <w:rsid w:val="004C77F5"/>
    <w:rsid w:val="004D0318"/>
    <w:rsid w:val="004D16E9"/>
    <w:rsid w:val="004D213E"/>
    <w:rsid w:val="004E358E"/>
    <w:rsid w:val="004E3A05"/>
    <w:rsid w:val="004E6846"/>
    <w:rsid w:val="004E7969"/>
    <w:rsid w:val="004F3F86"/>
    <w:rsid w:val="004F60F4"/>
    <w:rsid w:val="00502852"/>
    <w:rsid w:val="00504086"/>
    <w:rsid w:val="00506E22"/>
    <w:rsid w:val="00512393"/>
    <w:rsid w:val="005144C7"/>
    <w:rsid w:val="00514992"/>
    <w:rsid w:val="00516FCC"/>
    <w:rsid w:val="00520C2A"/>
    <w:rsid w:val="005216CE"/>
    <w:rsid w:val="00522F8F"/>
    <w:rsid w:val="005242FD"/>
    <w:rsid w:val="00525FB8"/>
    <w:rsid w:val="00527B37"/>
    <w:rsid w:val="0053034D"/>
    <w:rsid w:val="0053070A"/>
    <w:rsid w:val="005335E5"/>
    <w:rsid w:val="00536275"/>
    <w:rsid w:val="005371F9"/>
    <w:rsid w:val="00541931"/>
    <w:rsid w:val="00542455"/>
    <w:rsid w:val="00542473"/>
    <w:rsid w:val="00542802"/>
    <w:rsid w:val="00542EF7"/>
    <w:rsid w:val="00544882"/>
    <w:rsid w:val="005449C9"/>
    <w:rsid w:val="0055017F"/>
    <w:rsid w:val="00550F44"/>
    <w:rsid w:val="00560A3A"/>
    <w:rsid w:val="00562412"/>
    <w:rsid w:val="0056312E"/>
    <w:rsid w:val="0056573E"/>
    <w:rsid w:val="005750D7"/>
    <w:rsid w:val="0057606F"/>
    <w:rsid w:val="00581E11"/>
    <w:rsid w:val="00582368"/>
    <w:rsid w:val="005845BF"/>
    <w:rsid w:val="0059188A"/>
    <w:rsid w:val="00593358"/>
    <w:rsid w:val="005969D5"/>
    <w:rsid w:val="00596D42"/>
    <w:rsid w:val="00597E30"/>
    <w:rsid w:val="005A02BE"/>
    <w:rsid w:val="005A1DAF"/>
    <w:rsid w:val="005A490A"/>
    <w:rsid w:val="005A76AB"/>
    <w:rsid w:val="005A7993"/>
    <w:rsid w:val="005A7C02"/>
    <w:rsid w:val="005B2F54"/>
    <w:rsid w:val="005B5E48"/>
    <w:rsid w:val="005B6047"/>
    <w:rsid w:val="005C53A6"/>
    <w:rsid w:val="005C6B53"/>
    <w:rsid w:val="005C7884"/>
    <w:rsid w:val="005D19EA"/>
    <w:rsid w:val="005D2EAC"/>
    <w:rsid w:val="005D4CA9"/>
    <w:rsid w:val="005D757D"/>
    <w:rsid w:val="005E192F"/>
    <w:rsid w:val="005E3064"/>
    <w:rsid w:val="005E39EE"/>
    <w:rsid w:val="005E6356"/>
    <w:rsid w:val="005F29B0"/>
    <w:rsid w:val="005F3FAF"/>
    <w:rsid w:val="005F5C85"/>
    <w:rsid w:val="005F6363"/>
    <w:rsid w:val="005F7AF7"/>
    <w:rsid w:val="00603900"/>
    <w:rsid w:val="00607333"/>
    <w:rsid w:val="00607F9D"/>
    <w:rsid w:val="00613858"/>
    <w:rsid w:val="006142ED"/>
    <w:rsid w:val="0062087B"/>
    <w:rsid w:val="00620D1A"/>
    <w:rsid w:val="00621625"/>
    <w:rsid w:val="006246F2"/>
    <w:rsid w:val="00632427"/>
    <w:rsid w:val="006412F1"/>
    <w:rsid w:val="00641EC7"/>
    <w:rsid w:val="00644162"/>
    <w:rsid w:val="006468D7"/>
    <w:rsid w:val="00650621"/>
    <w:rsid w:val="00651A6C"/>
    <w:rsid w:val="006554B6"/>
    <w:rsid w:val="00656DEF"/>
    <w:rsid w:val="00664DC7"/>
    <w:rsid w:val="00666685"/>
    <w:rsid w:val="0067030E"/>
    <w:rsid w:val="00673C07"/>
    <w:rsid w:val="00676444"/>
    <w:rsid w:val="00676893"/>
    <w:rsid w:val="0068069A"/>
    <w:rsid w:val="00682ACD"/>
    <w:rsid w:val="0068480D"/>
    <w:rsid w:val="00687DBF"/>
    <w:rsid w:val="0069213E"/>
    <w:rsid w:val="00695057"/>
    <w:rsid w:val="00697A93"/>
    <w:rsid w:val="006A03C9"/>
    <w:rsid w:val="006A2453"/>
    <w:rsid w:val="006A2C52"/>
    <w:rsid w:val="006A2DFA"/>
    <w:rsid w:val="006A372D"/>
    <w:rsid w:val="006A50D4"/>
    <w:rsid w:val="006A6499"/>
    <w:rsid w:val="006A68B1"/>
    <w:rsid w:val="006A6B6A"/>
    <w:rsid w:val="006A77F2"/>
    <w:rsid w:val="006B1FC4"/>
    <w:rsid w:val="006B62A0"/>
    <w:rsid w:val="006C1D85"/>
    <w:rsid w:val="006C1F96"/>
    <w:rsid w:val="006C307B"/>
    <w:rsid w:val="006C38F3"/>
    <w:rsid w:val="006C3A51"/>
    <w:rsid w:val="006C50FC"/>
    <w:rsid w:val="006C56CC"/>
    <w:rsid w:val="006C58C9"/>
    <w:rsid w:val="006E217A"/>
    <w:rsid w:val="006E21BC"/>
    <w:rsid w:val="006E3D37"/>
    <w:rsid w:val="006E4455"/>
    <w:rsid w:val="006E7BAA"/>
    <w:rsid w:val="006F023F"/>
    <w:rsid w:val="006F1F63"/>
    <w:rsid w:val="006F32B0"/>
    <w:rsid w:val="006F3CA4"/>
    <w:rsid w:val="006F3EBC"/>
    <w:rsid w:val="006F4AAA"/>
    <w:rsid w:val="006F53D3"/>
    <w:rsid w:val="006F731C"/>
    <w:rsid w:val="006F73B7"/>
    <w:rsid w:val="00702A49"/>
    <w:rsid w:val="00702D97"/>
    <w:rsid w:val="00702FA0"/>
    <w:rsid w:val="00703155"/>
    <w:rsid w:val="00703691"/>
    <w:rsid w:val="007060A6"/>
    <w:rsid w:val="00711081"/>
    <w:rsid w:val="0071292F"/>
    <w:rsid w:val="00713ED2"/>
    <w:rsid w:val="00715C0F"/>
    <w:rsid w:val="00716DBE"/>
    <w:rsid w:val="0071716C"/>
    <w:rsid w:val="00723ED8"/>
    <w:rsid w:val="00725A82"/>
    <w:rsid w:val="00726AB5"/>
    <w:rsid w:val="00733066"/>
    <w:rsid w:val="007358ED"/>
    <w:rsid w:val="00737454"/>
    <w:rsid w:val="00743A5D"/>
    <w:rsid w:val="00743DC6"/>
    <w:rsid w:val="007460D0"/>
    <w:rsid w:val="00746461"/>
    <w:rsid w:val="0074705F"/>
    <w:rsid w:val="00757FB4"/>
    <w:rsid w:val="00761377"/>
    <w:rsid w:val="0076382B"/>
    <w:rsid w:val="00765AD6"/>
    <w:rsid w:val="007665EC"/>
    <w:rsid w:val="007705EC"/>
    <w:rsid w:val="007709FF"/>
    <w:rsid w:val="00770A02"/>
    <w:rsid w:val="00770AAB"/>
    <w:rsid w:val="00773718"/>
    <w:rsid w:val="00782987"/>
    <w:rsid w:val="00783726"/>
    <w:rsid w:val="007858B8"/>
    <w:rsid w:val="007943F9"/>
    <w:rsid w:val="00794937"/>
    <w:rsid w:val="00796E14"/>
    <w:rsid w:val="007A239D"/>
    <w:rsid w:val="007A2E5A"/>
    <w:rsid w:val="007A5331"/>
    <w:rsid w:val="007B0ECA"/>
    <w:rsid w:val="007B38A9"/>
    <w:rsid w:val="007B439C"/>
    <w:rsid w:val="007C4811"/>
    <w:rsid w:val="007D082E"/>
    <w:rsid w:val="007D0C34"/>
    <w:rsid w:val="007D2FA6"/>
    <w:rsid w:val="007D75AF"/>
    <w:rsid w:val="007E0812"/>
    <w:rsid w:val="007E4B32"/>
    <w:rsid w:val="007E61A7"/>
    <w:rsid w:val="007E65B7"/>
    <w:rsid w:val="007E66B4"/>
    <w:rsid w:val="007E7945"/>
    <w:rsid w:val="007E7993"/>
    <w:rsid w:val="007E7AC7"/>
    <w:rsid w:val="007F0785"/>
    <w:rsid w:val="007F72B0"/>
    <w:rsid w:val="0080222E"/>
    <w:rsid w:val="00802E42"/>
    <w:rsid w:val="00803678"/>
    <w:rsid w:val="0080368B"/>
    <w:rsid w:val="00804523"/>
    <w:rsid w:val="00805528"/>
    <w:rsid w:val="00806F21"/>
    <w:rsid w:val="0080743D"/>
    <w:rsid w:val="00810843"/>
    <w:rsid w:val="00810991"/>
    <w:rsid w:val="00813753"/>
    <w:rsid w:val="00815C6E"/>
    <w:rsid w:val="00824A62"/>
    <w:rsid w:val="00830CE6"/>
    <w:rsid w:val="00832D1C"/>
    <w:rsid w:val="00835DEE"/>
    <w:rsid w:val="00836585"/>
    <w:rsid w:val="00837D6B"/>
    <w:rsid w:val="0084011C"/>
    <w:rsid w:val="008410E5"/>
    <w:rsid w:val="00843930"/>
    <w:rsid w:val="00843B57"/>
    <w:rsid w:val="0084716C"/>
    <w:rsid w:val="00851559"/>
    <w:rsid w:val="008518EE"/>
    <w:rsid w:val="008529A5"/>
    <w:rsid w:val="00855272"/>
    <w:rsid w:val="0085547D"/>
    <w:rsid w:val="008555A5"/>
    <w:rsid w:val="00856002"/>
    <w:rsid w:val="00857CBD"/>
    <w:rsid w:val="0086335A"/>
    <w:rsid w:val="008655FD"/>
    <w:rsid w:val="00866BCD"/>
    <w:rsid w:val="00872915"/>
    <w:rsid w:val="00872D10"/>
    <w:rsid w:val="00873DB6"/>
    <w:rsid w:val="00876966"/>
    <w:rsid w:val="00876F0B"/>
    <w:rsid w:val="00877EEC"/>
    <w:rsid w:val="00881778"/>
    <w:rsid w:val="008853F4"/>
    <w:rsid w:val="0089003C"/>
    <w:rsid w:val="00890FB3"/>
    <w:rsid w:val="008933CE"/>
    <w:rsid w:val="00893875"/>
    <w:rsid w:val="00894B83"/>
    <w:rsid w:val="008B0A50"/>
    <w:rsid w:val="008B3296"/>
    <w:rsid w:val="008B39B0"/>
    <w:rsid w:val="008B3B2B"/>
    <w:rsid w:val="008B54C4"/>
    <w:rsid w:val="008B59F6"/>
    <w:rsid w:val="008B7DA3"/>
    <w:rsid w:val="008C34D3"/>
    <w:rsid w:val="008C51D3"/>
    <w:rsid w:val="008D00CD"/>
    <w:rsid w:val="008D0665"/>
    <w:rsid w:val="008D1AF0"/>
    <w:rsid w:val="008D764B"/>
    <w:rsid w:val="008E08AC"/>
    <w:rsid w:val="008E49FE"/>
    <w:rsid w:val="008E53DA"/>
    <w:rsid w:val="008E6570"/>
    <w:rsid w:val="008F1C05"/>
    <w:rsid w:val="008F5D29"/>
    <w:rsid w:val="008F7630"/>
    <w:rsid w:val="009002FE"/>
    <w:rsid w:val="009003FA"/>
    <w:rsid w:val="00902AD6"/>
    <w:rsid w:val="00906DC7"/>
    <w:rsid w:val="009108CA"/>
    <w:rsid w:val="009121E7"/>
    <w:rsid w:val="009138DE"/>
    <w:rsid w:val="00914938"/>
    <w:rsid w:val="00915B05"/>
    <w:rsid w:val="0092303F"/>
    <w:rsid w:val="009253F7"/>
    <w:rsid w:val="0092593E"/>
    <w:rsid w:val="009261F6"/>
    <w:rsid w:val="00927AAA"/>
    <w:rsid w:val="0093199F"/>
    <w:rsid w:val="00933491"/>
    <w:rsid w:val="0093401B"/>
    <w:rsid w:val="009353BC"/>
    <w:rsid w:val="00937514"/>
    <w:rsid w:val="00941695"/>
    <w:rsid w:val="00941905"/>
    <w:rsid w:val="00944E66"/>
    <w:rsid w:val="009540FC"/>
    <w:rsid w:val="009549EC"/>
    <w:rsid w:val="00956424"/>
    <w:rsid w:val="00956DE3"/>
    <w:rsid w:val="00961811"/>
    <w:rsid w:val="009637E9"/>
    <w:rsid w:val="00963AAC"/>
    <w:rsid w:val="0097048B"/>
    <w:rsid w:val="00970AAC"/>
    <w:rsid w:val="00970B7A"/>
    <w:rsid w:val="0097375F"/>
    <w:rsid w:val="00973F91"/>
    <w:rsid w:val="00974790"/>
    <w:rsid w:val="00975685"/>
    <w:rsid w:val="00976909"/>
    <w:rsid w:val="00983CED"/>
    <w:rsid w:val="00987577"/>
    <w:rsid w:val="00992DF0"/>
    <w:rsid w:val="00996494"/>
    <w:rsid w:val="009A1A3F"/>
    <w:rsid w:val="009A39DC"/>
    <w:rsid w:val="009A3BAD"/>
    <w:rsid w:val="009A513B"/>
    <w:rsid w:val="009B0A80"/>
    <w:rsid w:val="009B4402"/>
    <w:rsid w:val="009B4AEB"/>
    <w:rsid w:val="009B668A"/>
    <w:rsid w:val="009B6ECB"/>
    <w:rsid w:val="009B7A6E"/>
    <w:rsid w:val="009C2B50"/>
    <w:rsid w:val="009C2BAA"/>
    <w:rsid w:val="009D01F7"/>
    <w:rsid w:val="009D09F9"/>
    <w:rsid w:val="009D0E38"/>
    <w:rsid w:val="009D41A1"/>
    <w:rsid w:val="009D5456"/>
    <w:rsid w:val="009D6011"/>
    <w:rsid w:val="009E05CF"/>
    <w:rsid w:val="009E1B4C"/>
    <w:rsid w:val="009E23D7"/>
    <w:rsid w:val="009E2D3D"/>
    <w:rsid w:val="009E3180"/>
    <w:rsid w:val="009E34F6"/>
    <w:rsid w:val="009F2BAF"/>
    <w:rsid w:val="009F3E98"/>
    <w:rsid w:val="00A00529"/>
    <w:rsid w:val="00A00F5B"/>
    <w:rsid w:val="00A012EA"/>
    <w:rsid w:val="00A0153A"/>
    <w:rsid w:val="00A058FC"/>
    <w:rsid w:val="00A16CFE"/>
    <w:rsid w:val="00A20810"/>
    <w:rsid w:val="00A21C74"/>
    <w:rsid w:val="00A31E56"/>
    <w:rsid w:val="00A33D3B"/>
    <w:rsid w:val="00A34FED"/>
    <w:rsid w:val="00A46C96"/>
    <w:rsid w:val="00A53736"/>
    <w:rsid w:val="00A542FC"/>
    <w:rsid w:val="00A558E0"/>
    <w:rsid w:val="00A55994"/>
    <w:rsid w:val="00A60EA3"/>
    <w:rsid w:val="00A61D19"/>
    <w:rsid w:val="00A667A2"/>
    <w:rsid w:val="00A66FBA"/>
    <w:rsid w:val="00A713FD"/>
    <w:rsid w:val="00A748C6"/>
    <w:rsid w:val="00A7553B"/>
    <w:rsid w:val="00A82187"/>
    <w:rsid w:val="00A834B5"/>
    <w:rsid w:val="00A8431F"/>
    <w:rsid w:val="00A84551"/>
    <w:rsid w:val="00A84680"/>
    <w:rsid w:val="00A93B47"/>
    <w:rsid w:val="00A93E32"/>
    <w:rsid w:val="00A95404"/>
    <w:rsid w:val="00A954E2"/>
    <w:rsid w:val="00A96D62"/>
    <w:rsid w:val="00AA250A"/>
    <w:rsid w:val="00AA55A7"/>
    <w:rsid w:val="00AA5B0D"/>
    <w:rsid w:val="00AA6812"/>
    <w:rsid w:val="00AB100B"/>
    <w:rsid w:val="00AB1E6F"/>
    <w:rsid w:val="00AB3086"/>
    <w:rsid w:val="00AB404B"/>
    <w:rsid w:val="00AB509A"/>
    <w:rsid w:val="00AB5E9F"/>
    <w:rsid w:val="00AB6B1B"/>
    <w:rsid w:val="00AB706E"/>
    <w:rsid w:val="00AC0E68"/>
    <w:rsid w:val="00AC25B8"/>
    <w:rsid w:val="00AC40AE"/>
    <w:rsid w:val="00AC4DB8"/>
    <w:rsid w:val="00AC4FED"/>
    <w:rsid w:val="00AD0FB2"/>
    <w:rsid w:val="00AD3079"/>
    <w:rsid w:val="00AD5CD3"/>
    <w:rsid w:val="00AD76C6"/>
    <w:rsid w:val="00AE03D8"/>
    <w:rsid w:val="00AE2A5A"/>
    <w:rsid w:val="00AE2FDF"/>
    <w:rsid w:val="00AE31D4"/>
    <w:rsid w:val="00AE3A75"/>
    <w:rsid w:val="00AE4C91"/>
    <w:rsid w:val="00AE7C4E"/>
    <w:rsid w:val="00AF7054"/>
    <w:rsid w:val="00AF745D"/>
    <w:rsid w:val="00B00E55"/>
    <w:rsid w:val="00B05F6C"/>
    <w:rsid w:val="00B06698"/>
    <w:rsid w:val="00B072E9"/>
    <w:rsid w:val="00B140D8"/>
    <w:rsid w:val="00B14585"/>
    <w:rsid w:val="00B16076"/>
    <w:rsid w:val="00B16916"/>
    <w:rsid w:val="00B17354"/>
    <w:rsid w:val="00B20ECB"/>
    <w:rsid w:val="00B219FD"/>
    <w:rsid w:val="00B222BC"/>
    <w:rsid w:val="00B314BE"/>
    <w:rsid w:val="00B34672"/>
    <w:rsid w:val="00B36830"/>
    <w:rsid w:val="00B37BD9"/>
    <w:rsid w:val="00B40A0D"/>
    <w:rsid w:val="00B42679"/>
    <w:rsid w:val="00B435D6"/>
    <w:rsid w:val="00B45D40"/>
    <w:rsid w:val="00B46EEA"/>
    <w:rsid w:val="00B477D5"/>
    <w:rsid w:val="00B51A78"/>
    <w:rsid w:val="00B56557"/>
    <w:rsid w:val="00B6143E"/>
    <w:rsid w:val="00B61504"/>
    <w:rsid w:val="00B61A65"/>
    <w:rsid w:val="00B65D1A"/>
    <w:rsid w:val="00B7148B"/>
    <w:rsid w:val="00B776EA"/>
    <w:rsid w:val="00B809DC"/>
    <w:rsid w:val="00B82E7B"/>
    <w:rsid w:val="00B82F77"/>
    <w:rsid w:val="00B83756"/>
    <w:rsid w:val="00B85B32"/>
    <w:rsid w:val="00B86A40"/>
    <w:rsid w:val="00B87A7B"/>
    <w:rsid w:val="00B91427"/>
    <w:rsid w:val="00B91B21"/>
    <w:rsid w:val="00B941D8"/>
    <w:rsid w:val="00B95837"/>
    <w:rsid w:val="00B965E5"/>
    <w:rsid w:val="00BA0A8E"/>
    <w:rsid w:val="00BA0D03"/>
    <w:rsid w:val="00BA1537"/>
    <w:rsid w:val="00BA43E4"/>
    <w:rsid w:val="00BA4DA8"/>
    <w:rsid w:val="00BA52F8"/>
    <w:rsid w:val="00BB13FD"/>
    <w:rsid w:val="00BB47BD"/>
    <w:rsid w:val="00BB6A52"/>
    <w:rsid w:val="00BC5569"/>
    <w:rsid w:val="00BC6B8D"/>
    <w:rsid w:val="00BC7FB2"/>
    <w:rsid w:val="00BD2BD4"/>
    <w:rsid w:val="00BD5BE7"/>
    <w:rsid w:val="00BD5F71"/>
    <w:rsid w:val="00BE1B52"/>
    <w:rsid w:val="00BE1C28"/>
    <w:rsid w:val="00BE2EA1"/>
    <w:rsid w:val="00BE3B92"/>
    <w:rsid w:val="00BF78E3"/>
    <w:rsid w:val="00C00A1D"/>
    <w:rsid w:val="00C034C8"/>
    <w:rsid w:val="00C0629C"/>
    <w:rsid w:val="00C06F93"/>
    <w:rsid w:val="00C07AED"/>
    <w:rsid w:val="00C158B1"/>
    <w:rsid w:val="00C17C9B"/>
    <w:rsid w:val="00C24106"/>
    <w:rsid w:val="00C270FE"/>
    <w:rsid w:val="00C30858"/>
    <w:rsid w:val="00C4350E"/>
    <w:rsid w:val="00C45677"/>
    <w:rsid w:val="00C557F3"/>
    <w:rsid w:val="00C5768B"/>
    <w:rsid w:val="00C62903"/>
    <w:rsid w:val="00C633F2"/>
    <w:rsid w:val="00C67DC1"/>
    <w:rsid w:val="00C70392"/>
    <w:rsid w:val="00C82C85"/>
    <w:rsid w:val="00C842F4"/>
    <w:rsid w:val="00C94583"/>
    <w:rsid w:val="00C95BAB"/>
    <w:rsid w:val="00CA7E5C"/>
    <w:rsid w:val="00CB233D"/>
    <w:rsid w:val="00CB2E2F"/>
    <w:rsid w:val="00CB6029"/>
    <w:rsid w:val="00CB60AD"/>
    <w:rsid w:val="00CB6C28"/>
    <w:rsid w:val="00CB6C54"/>
    <w:rsid w:val="00CB7589"/>
    <w:rsid w:val="00CB7E4B"/>
    <w:rsid w:val="00CC0932"/>
    <w:rsid w:val="00CC3A1E"/>
    <w:rsid w:val="00CC7E12"/>
    <w:rsid w:val="00CD4C5D"/>
    <w:rsid w:val="00CD527A"/>
    <w:rsid w:val="00CE002A"/>
    <w:rsid w:val="00CE0906"/>
    <w:rsid w:val="00CE1EA1"/>
    <w:rsid w:val="00CE20FE"/>
    <w:rsid w:val="00CE7A77"/>
    <w:rsid w:val="00CF0C41"/>
    <w:rsid w:val="00CF19AD"/>
    <w:rsid w:val="00CF220E"/>
    <w:rsid w:val="00CF3409"/>
    <w:rsid w:val="00CF37F4"/>
    <w:rsid w:val="00CF4FBA"/>
    <w:rsid w:val="00CF5CE9"/>
    <w:rsid w:val="00CF6806"/>
    <w:rsid w:val="00D023C1"/>
    <w:rsid w:val="00D07A64"/>
    <w:rsid w:val="00D124C9"/>
    <w:rsid w:val="00D173E3"/>
    <w:rsid w:val="00D20605"/>
    <w:rsid w:val="00D215FB"/>
    <w:rsid w:val="00D23A2C"/>
    <w:rsid w:val="00D25FD2"/>
    <w:rsid w:val="00D33690"/>
    <w:rsid w:val="00D33971"/>
    <w:rsid w:val="00D41641"/>
    <w:rsid w:val="00D435A8"/>
    <w:rsid w:val="00D437AA"/>
    <w:rsid w:val="00D448CB"/>
    <w:rsid w:val="00D479B7"/>
    <w:rsid w:val="00D50855"/>
    <w:rsid w:val="00D50BB7"/>
    <w:rsid w:val="00D51ED4"/>
    <w:rsid w:val="00D550BE"/>
    <w:rsid w:val="00D57EF8"/>
    <w:rsid w:val="00D61491"/>
    <w:rsid w:val="00D61582"/>
    <w:rsid w:val="00D61BB4"/>
    <w:rsid w:val="00D63C49"/>
    <w:rsid w:val="00D65CC8"/>
    <w:rsid w:val="00D70655"/>
    <w:rsid w:val="00D71049"/>
    <w:rsid w:val="00D802F4"/>
    <w:rsid w:val="00D8745C"/>
    <w:rsid w:val="00D900FD"/>
    <w:rsid w:val="00D9050F"/>
    <w:rsid w:val="00D94064"/>
    <w:rsid w:val="00D94386"/>
    <w:rsid w:val="00DA0198"/>
    <w:rsid w:val="00DA35C0"/>
    <w:rsid w:val="00DB2105"/>
    <w:rsid w:val="00DB3954"/>
    <w:rsid w:val="00DB6218"/>
    <w:rsid w:val="00DB6CB6"/>
    <w:rsid w:val="00DC19AC"/>
    <w:rsid w:val="00DC4137"/>
    <w:rsid w:val="00DC6A6C"/>
    <w:rsid w:val="00DC7E15"/>
    <w:rsid w:val="00DD0F67"/>
    <w:rsid w:val="00DD1BE7"/>
    <w:rsid w:val="00DD2110"/>
    <w:rsid w:val="00DD224D"/>
    <w:rsid w:val="00DE13EB"/>
    <w:rsid w:val="00DE33A6"/>
    <w:rsid w:val="00DE4A16"/>
    <w:rsid w:val="00DE4F6C"/>
    <w:rsid w:val="00DE67F7"/>
    <w:rsid w:val="00DE6930"/>
    <w:rsid w:val="00DF0A5A"/>
    <w:rsid w:val="00DF189A"/>
    <w:rsid w:val="00DF1B92"/>
    <w:rsid w:val="00DF1D99"/>
    <w:rsid w:val="00DF2509"/>
    <w:rsid w:val="00DF3E4B"/>
    <w:rsid w:val="00DF71CE"/>
    <w:rsid w:val="00E00BD4"/>
    <w:rsid w:val="00E022DF"/>
    <w:rsid w:val="00E02B91"/>
    <w:rsid w:val="00E0520A"/>
    <w:rsid w:val="00E10618"/>
    <w:rsid w:val="00E10DA3"/>
    <w:rsid w:val="00E11912"/>
    <w:rsid w:val="00E126EF"/>
    <w:rsid w:val="00E1471C"/>
    <w:rsid w:val="00E15B3D"/>
    <w:rsid w:val="00E162E7"/>
    <w:rsid w:val="00E17DE7"/>
    <w:rsid w:val="00E2536F"/>
    <w:rsid w:val="00E25413"/>
    <w:rsid w:val="00E3112B"/>
    <w:rsid w:val="00E32A4B"/>
    <w:rsid w:val="00E37856"/>
    <w:rsid w:val="00E410C0"/>
    <w:rsid w:val="00E4755D"/>
    <w:rsid w:val="00E50DCD"/>
    <w:rsid w:val="00E5354F"/>
    <w:rsid w:val="00E53D33"/>
    <w:rsid w:val="00E54A73"/>
    <w:rsid w:val="00E563F3"/>
    <w:rsid w:val="00E56776"/>
    <w:rsid w:val="00E56D57"/>
    <w:rsid w:val="00E6046D"/>
    <w:rsid w:val="00E6054F"/>
    <w:rsid w:val="00E60571"/>
    <w:rsid w:val="00E62B99"/>
    <w:rsid w:val="00E63ADB"/>
    <w:rsid w:val="00E64759"/>
    <w:rsid w:val="00E65FD7"/>
    <w:rsid w:val="00E663F2"/>
    <w:rsid w:val="00E723C0"/>
    <w:rsid w:val="00E7249A"/>
    <w:rsid w:val="00E73438"/>
    <w:rsid w:val="00E75032"/>
    <w:rsid w:val="00E76D03"/>
    <w:rsid w:val="00E778F0"/>
    <w:rsid w:val="00E81EEB"/>
    <w:rsid w:val="00E840BF"/>
    <w:rsid w:val="00E84354"/>
    <w:rsid w:val="00E87F1C"/>
    <w:rsid w:val="00E91739"/>
    <w:rsid w:val="00E91E01"/>
    <w:rsid w:val="00E93206"/>
    <w:rsid w:val="00E93CF1"/>
    <w:rsid w:val="00E9528D"/>
    <w:rsid w:val="00E95CFF"/>
    <w:rsid w:val="00E9608F"/>
    <w:rsid w:val="00EA14F2"/>
    <w:rsid w:val="00EA2720"/>
    <w:rsid w:val="00EA2CAF"/>
    <w:rsid w:val="00EA304B"/>
    <w:rsid w:val="00EA32F2"/>
    <w:rsid w:val="00EA3FA4"/>
    <w:rsid w:val="00EB6293"/>
    <w:rsid w:val="00EC31A1"/>
    <w:rsid w:val="00EC3B05"/>
    <w:rsid w:val="00EC4B52"/>
    <w:rsid w:val="00EC6DA4"/>
    <w:rsid w:val="00EC7469"/>
    <w:rsid w:val="00ED230F"/>
    <w:rsid w:val="00ED3503"/>
    <w:rsid w:val="00ED37DD"/>
    <w:rsid w:val="00ED3FA7"/>
    <w:rsid w:val="00ED56FA"/>
    <w:rsid w:val="00ED6F2D"/>
    <w:rsid w:val="00ED7C17"/>
    <w:rsid w:val="00EE06A7"/>
    <w:rsid w:val="00EE168C"/>
    <w:rsid w:val="00EE3F1F"/>
    <w:rsid w:val="00EE5106"/>
    <w:rsid w:val="00EE786F"/>
    <w:rsid w:val="00EE7EC3"/>
    <w:rsid w:val="00EF3DEF"/>
    <w:rsid w:val="00EF4608"/>
    <w:rsid w:val="00EF4E0A"/>
    <w:rsid w:val="00EF4FF3"/>
    <w:rsid w:val="00EF5073"/>
    <w:rsid w:val="00F0159A"/>
    <w:rsid w:val="00F02C41"/>
    <w:rsid w:val="00F04728"/>
    <w:rsid w:val="00F07064"/>
    <w:rsid w:val="00F14EFB"/>
    <w:rsid w:val="00F16AF1"/>
    <w:rsid w:val="00F21F86"/>
    <w:rsid w:val="00F2334A"/>
    <w:rsid w:val="00F23556"/>
    <w:rsid w:val="00F236E0"/>
    <w:rsid w:val="00F242CF"/>
    <w:rsid w:val="00F24C64"/>
    <w:rsid w:val="00F24E04"/>
    <w:rsid w:val="00F25CF1"/>
    <w:rsid w:val="00F33729"/>
    <w:rsid w:val="00F339A1"/>
    <w:rsid w:val="00F401BF"/>
    <w:rsid w:val="00F40440"/>
    <w:rsid w:val="00F40E5E"/>
    <w:rsid w:val="00F46383"/>
    <w:rsid w:val="00F46C0F"/>
    <w:rsid w:val="00F47513"/>
    <w:rsid w:val="00F52A2B"/>
    <w:rsid w:val="00F530E3"/>
    <w:rsid w:val="00F53A41"/>
    <w:rsid w:val="00F53C44"/>
    <w:rsid w:val="00F5507E"/>
    <w:rsid w:val="00F560DE"/>
    <w:rsid w:val="00F60B82"/>
    <w:rsid w:val="00F623D9"/>
    <w:rsid w:val="00F63AF5"/>
    <w:rsid w:val="00F64290"/>
    <w:rsid w:val="00F66BAA"/>
    <w:rsid w:val="00F671A2"/>
    <w:rsid w:val="00F676FC"/>
    <w:rsid w:val="00F74CF1"/>
    <w:rsid w:val="00F74CF7"/>
    <w:rsid w:val="00F81DA6"/>
    <w:rsid w:val="00F8338C"/>
    <w:rsid w:val="00F857B9"/>
    <w:rsid w:val="00F87E41"/>
    <w:rsid w:val="00F91B08"/>
    <w:rsid w:val="00F9294B"/>
    <w:rsid w:val="00F94142"/>
    <w:rsid w:val="00F9650B"/>
    <w:rsid w:val="00F96849"/>
    <w:rsid w:val="00F9725B"/>
    <w:rsid w:val="00FA1040"/>
    <w:rsid w:val="00FA1130"/>
    <w:rsid w:val="00FA130A"/>
    <w:rsid w:val="00FA476C"/>
    <w:rsid w:val="00FA7270"/>
    <w:rsid w:val="00FA7AB9"/>
    <w:rsid w:val="00FB3D60"/>
    <w:rsid w:val="00FB78CB"/>
    <w:rsid w:val="00FB7D26"/>
    <w:rsid w:val="00FC03B9"/>
    <w:rsid w:val="00FC5516"/>
    <w:rsid w:val="00FC605D"/>
    <w:rsid w:val="00FD2817"/>
    <w:rsid w:val="00FD4280"/>
    <w:rsid w:val="00FD6A4E"/>
    <w:rsid w:val="00FD79D4"/>
    <w:rsid w:val="00FE0EAA"/>
    <w:rsid w:val="00FE16D3"/>
    <w:rsid w:val="00FE35A3"/>
    <w:rsid w:val="00FE4839"/>
    <w:rsid w:val="00FE5776"/>
    <w:rsid w:val="00FF0D81"/>
    <w:rsid w:val="00FF0F32"/>
    <w:rsid w:val="00FF3321"/>
    <w:rsid w:val="00FF6156"/>
    <w:rsid w:val="00FF7BBF"/>
    <w:rsid w:val="13CC640F"/>
    <w:rsid w:val="43F73771"/>
    <w:rsid w:val="459B05DB"/>
    <w:rsid w:val="46A5056A"/>
    <w:rsid w:val="495D07B8"/>
    <w:rsid w:val="5805051D"/>
    <w:rsid w:val="626C770B"/>
    <w:rsid w:val="6D093844"/>
    <w:rsid w:val="7DCE408E"/>
    <w:rsid w:val="7FC76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iPriority="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5">
    <w:name w:val="heading 2"/>
    <w:basedOn w:val="1"/>
    <w:next w:val="1"/>
    <w:link w:val="31"/>
    <w:autoRedefine/>
    <w:qFormat/>
    <w:uiPriority w:val="99"/>
    <w:pPr>
      <w:keepNext/>
      <w:keepLines/>
      <w:numPr>
        <w:ilvl w:val="1"/>
        <w:numId w:val="1"/>
      </w:numPr>
      <w:tabs>
        <w:tab w:val="left" w:pos="425"/>
      </w:tabs>
      <w:spacing w:before="240" w:after="240" w:line="360" w:lineRule="auto"/>
      <w:jc w:val="left"/>
      <w:outlineLvl w:val="1"/>
    </w:pPr>
    <w:rPr>
      <w:rFonts w:ascii="Arial" w:hAnsi="Arial" w:eastAsia="宋体"/>
      <w:b/>
      <w:szCs w:val="18"/>
    </w:rPr>
  </w:style>
  <w:style w:type="paragraph" w:styleId="6">
    <w:name w:val="heading 3"/>
    <w:basedOn w:val="1"/>
    <w:next w:val="1"/>
    <w:link w:val="32"/>
    <w:autoRedefine/>
    <w:qFormat/>
    <w:uiPriority w:val="99"/>
    <w:pPr>
      <w:keepNext/>
      <w:keepLines/>
      <w:numPr>
        <w:ilvl w:val="2"/>
        <w:numId w:val="1"/>
      </w:numPr>
      <w:tabs>
        <w:tab w:val="left" w:pos="425"/>
      </w:tabs>
      <w:spacing w:before="100" w:after="100" w:line="360" w:lineRule="auto"/>
      <w:jc w:val="left"/>
      <w:outlineLvl w:val="2"/>
    </w:pPr>
    <w:rPr>
      <w:rFonts w:ascii="宋体" w:eastAsia="宋体"/>
      <w:b/>
      <w:sz w:val="28"/>
      <w:szCs w:val="18"/>
    </w:rPr>
  </w:style>
  <w:style w:type="paragraph" w:styleId="7">
    <w:name w:val="heading 4"/>
    <w:basedOn w:val="1"/>
    <w:next w:val="1"/>
    <w:link w:val="33"/>
    <w:autoRedefine/>
    <w:qFormat/>
    <w:uiPriority w:val="99"/>
    <w:pPr>
      <w:keepNext/>
      <w:keepLines/>
      <w:numPr>
        <w:ilvl w:val="3"/>
        <w:numId w:val="1"/>
      </w:numPr>
      <w:tabs>
        <w:tab w:val="left" w:pos="425"/>
      </w:tabs>
      <w:spacing w:before="100" w:after="100" w:line="360" w:lineRule="auto"/>
      <w:jc w:val="left"/>
      <w:outlineLvl w:val="3"/>
    </w:pPr>
    <w:rPr>
      <w:rFonts w:ascii="Arial" w:hAnsi="Arial" w:eastAsia="黑体"/>
      <w:b/>
      <w:sz w:val="24"/>
      <w:szCs w:val="18"/>
    </w:rPr>
  </w:style>
  <w:style w:type="paragraph" w:styleId="8">
    <w:name w:val="heading 5"/>
    <w:basedOn w:val="1"/>
    <w:next w:val="1"/>
    <w:link w:val="34"/>
    <w:autoRedefine/>
    <w:qFormat/>
    <w:uiPriority w:val="99"/>
    <w:pPr>
      <w:keepNext/>
      <w:keepLines/>
      <w:numPr>
        <w:ilvl w:val="4"/>
        <w:numId w:val="1"/>
      </w:numPr>
      <w:spacing w:before="280" w:after="290" w:line="377" w:lineRule="auto"/>
      <w:jc w:val="left"/>
      <w:outlineLvl w:val="4"/>
    </w:pPr>
    <w:rPr>
      <w:rFonts w:ascii="宋体" w:eastAsia="宋体"/>
      <w:b/>
      <w:sz w:val="24"/>
      <w:szCs w:val="18"/>
    </w:rPr>
  </w:style>
  <w:style w:type="paragraph" w:styleId="9">
    <w:name w:val="heading 6"/>
    <w:basedOn w:val="1"/>
    <w:next w:val="1"/>
    <w:link w:val="35"/>
    <w:autoRedefine/>
    <w:qFormat/>
    <w:uiPriority w:val="99"/>
    <w:pPr>
      <w:keepNext/>
      <w:keepLines/>
      <w:numPr>
        <w:ilvl w:val="5"/>
        <w:numId w:val="1"/>
      </w:numPr>
      <w:spacing w:before="240" w:after="64" w:line="320" w:lineRule="auto"/>
      <w:jc w:val="left"/>
      <w:outlineLvl w:val="5"/>
    </w:pPr>
    <w:rPr>
      <w:rFonts w:ascii="Arial" w:hAnsi="Arial" w:eastAsia="黑体"/>
      <w:b/>
      <w:sz w:val="24"/>
      <w:szCs w:val="18"/>
    </w:rPr>
  </w:style>
  <w:style w:type="paragraph" w:styleId="10">
    <w:name w:val="heading 7"/>
    <w:basedOn w:val="1"/>
    <w:next w:val="1"/>
    <w:link w:val="36"/>
    <w:autoRedefine/>
    <w:qFormat/>
    <w:uiPriority w:val="99"/>
    <w:pPr>
      <w:keepNext/>
      <w:keepLines/>
      <w:numPr>
        <w:ilvl w:val="6"/>
        <w:numId w:val="1"/>
      </w:numPr>
      <w:spacing w:before="240" w:after="64" w:line="320" w:lineRule="auto"/>
      <w:jc w:val="left"/>
      <w:outlineLvl w:val="6"/>
    </w:pPr>
    <w:rPr>
      <w:rFonts w:ascii="宋体" w:eastAsia="宋体"/>
      <w:b/>
      <w:bCs/>
      <w:sz w:val="24"/>
      <w:szCs w:val="24"/>
    </w:rPr>
  </w:style>
  <w:style w:type="paragraph" w:styleId="11">
    <w:name w:val="heading 8"/>
    <w:basedOn w:val="1"/>
    <w:next w:val="1"/>
    <w:link w:val="37"/>
    <w:autoRedefine/>
    <w:qFormat/>
    <w:uiPriority w:val="99"/>
    <w:pPr>
      <w:keepNext/>
      <w:keepLines/>
      <w:numPr>
        <w:ilvl w:val="7"/>
        <w:numId w:val="1"/>
      </w:numPr>
      <w:spacing w:before="240" w:after="64" w:line="320" w:lineRule="auto"/>
      <w:jc w:val="left"/>
      <w:outlineLvl w:val="7"/>
    </w:pPr>
    <w:rPr>
      <w:rFonts w:ascii="Arial" w:hAnsi="Arial" w:eastAsia="黑体"/>
      <w:sz w:val="24"/>
      <w:szCs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widowControl w:val="0"/>
      <w:ind w:left="200" w:leftChars="0" w:firstLine="200"/>
      <w:jc w:val="both"/>
    </w:pPr>
    <w:rPr>
      <w:rFonts w:ascii="宋体" w:hAnsi="宋体"/>
      <w:kern w:val="2"/>
    </w:rPr>
  </w:style>
  <w:style w:type="paragraph" w:styleId="3">
    <w:name w:val="Body Text Indent"/>
    <w:basedOn w:val="1"/>
    <w:next w:val="4"/>
    <w:qFormat/>
    <w:uiPriority w:val="99"/>
    <w:pPr>
      <w:ind w:firstLine="830" w:firstLineChars="352"/>
    </w:pPr>
    <w:rPr>
      <w:rFonts w:ascii="仿宋_GB2312" w:eastAsia="仿宋_GB2312"/>
      <w:sz w:val="32"/>
      <w:szCs w:val="20"/>
    </w:rPr>
  </w:style>
  <w:style w:type="paragraph" w:styleId="4">
    <w:name w:val="envelope return"/>
    <w:basedOn w:val="1"/>
    <w:qFormat/>
    <w:uiPriority w:val="0"/>
    <w:pPr>
      <w:snapToGrid w:val="0"/>
    </w:pPr>
    <w:rPr>
      <w:rFonts w:ascii="Arial" w:hAnsi="Arial"/>
    </w:rPr>
  </w:style>
  <w:style w:type="paragraph" w:styleId="12">
    <w:name w:val="Normal Indent"/>
    <w:basedOn w:val="1"/>
    <w:qFormat/>
    <w:uiPriority w:val="0"/>
    <w:pPr>
      <w:ind w:firstLine="420"/>
    </w:pPr>
    <w:rPr>
      <w:szCs w:val="20"/>
    </w:rPr>
  </w:style>
  <w:style w:type="paragraph" w:styleId="13">
    <w:name w:val="Document Map"/>
    <w:basedOn w:val="1"/>
    <w:semiHidden/>
    <w:qFormat/>
    <w:uiPriority w:val="0"/>
    <w:pPr>
      <w:shd w:val="clear" w:color="auto" w:fill="000080"/>
    </w:pPr>
  </w:style>
  <w:style w:type="paragraph" w:styleId="14">
    <w:name w:val="annotation text"/>
    <w:basedOn w:val="1"/>
    <w:semiHidden/>
    <w:qFormat/>
    <w:uiPriority w:val="0"/>
    <w:pPr>
      <w:jc w:val="left"/>
    </w:pPr>
  </w:style>
  <w:style w:type="paragraph" w:styleId="15">
    <w:name w:val="Body Text 3"/>
    <w:basedOn w:val="1"/>
    <w:qFormat/>
    <w:uiPriority w:val="0"/>
    <w:pPr>
      <w:spacing w:after="120"/>
    </w:pPr>
    <w:rPr>
      <w:sz w:val="16"/>
      <w:szCs w:val="16"/>
    </w:rPr>
  </w:style>
  <w:style w:type="paragraph" w:styleId="16">
    <w:name w:val="Plain Text"/>
    <w:basedOn w:val="1"/>
    <w:qFormat/>
    <w:uiPriority w:val="0"/>
    <w:rPr>
      <w:rFonts w:ascii="宋体" w:hAnsi="Courier New"/>
      <w:szCs w:val="21"/>
    </w:rPr>
  </w:style>
  <w:style w:type="paragraph" w:styleId="17">
    <w:name w:val="Balloon Text"/>
    <w:basedOn w:val="1"/>
    <w:semiHidden/>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index heading"/>
    <w:basedOn w:val="1"/>
    <w:next w:val="21"/>
    <w:qFormat/>
    <w:uiPriority w:val="0"/>
    <w:rPr>
      <w:rFonts w:ascii="Calibri" w:hAnsi="Calibri"/>
      <w:szCs w:val="20"/>
    </w:rPr>
  </w:style>
  <w:style w:type="paragraph" w:styleId="21">
    <w:name w:val="index 1"/>
    <w:basedOn w:val="1"/>
    <w:next w:val="1"/>
    <w:qFormat/>
    <w:uiPriority w:val="0"/>
  </w:style>
  <w:style w:type="paragraph" w:styleId="22">
    <w:name w:val="annotation subject"/>
    <w:basedOn w:val="14"/>
    <w:next w:val="14"/>
    <w:semiHidden/>
    <w:qFormat/>
    <w:uiPriority w:val="0"/>
    <w:rPr>
      <w:b/>
      <w:bCs/>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annotation reference"/>
    <w:semiHidden/>
    <w:qFormat/>
    <w:uiPriority w:val="0"/>
    <w:rPr>
      <w:sz w:val="21"/>
      <w:szCs w:val="21"/>
    </w:rPr>
  </w:style>
  <w:style w:type="paragraph" w:styleId="28">
    <w:name w:val="List Paragraph"/>
    <w:basedOn w:val="1"/>
    <w:link w:val="29"/>
    <w:qFormat/>
    <w:uiPriority w:val="34"/>
    <w:pPr>
      <w:ind w:firstLine="420" w:firstLineChars="200"/>
    </w:pPr>
  </w:style>
  <w:style w:type="character" w:customStyle="1" w:styleId="29">
    <w:name w:val="列表段落 字符"/>
    <w:link w:val="28"/>
    <w:autoRedefine/>
    <w:qFormat/>
    <w:locked/>
    <w:uiPriority w:val="34"/>
    <w:rPr>
      <w:rFonts w:ascii="仿宋_GB2312" w:eastAsia="仿宋_GB2312"/>
      <w:kern w:val="2"/>
      <w:sz w:val="32"/>
      <w:szCs w:val="32"/>
    </w:rPr>
  </w:style>
  <w:style w:type="paragraph" w:customStyle="1" w:styleId="30">
    <w:name w:val="首行缩进"/>
    <w:basedOn w:val="1"/>
    <w:qFormat/>
    <w:uiPriority w:val="0"/>
    <w:pPr>
      <w:ind w:firstLine="480" w:firstLineChars="200"/>
      <w:jc w:val="left"/>
    </w:pPr>
    <w:rPr>
      <w:rFonts w:ascii="Times New Roman" w:eastAsia="宋体"/>
      <w:sz w:val="21"/>
      <w:szCs w:val="20"/>
      <w:lang w:val="zh-CN"/>
    </w:rPr>
  </w:style>
  <w:style w:type="character" w:customStyle="1" w:styleId="31">
    <w:name w:val="标题 2 字符"/>
    <w:basedOn w:val="25"/>
    <w:link w:val="5"/>
    <w:qFormat/>
    <w:uiPriority w:val="99"/>
    <w:rPr>
      <w:rFonts w:ascii="Arial" w:hAnsi="Arial"/>
      <w:b/>
      <w:kern w:val="2"/>
      <w:sz w:val="32"/>
      <w:szCs w:val="18"/>
    </w:rPr>
  </w:style>
  <w:style w:type="character" w:customStyle="1" w:styleId="32">
    <w:name w:val="标题 3 字符"/>
    <w:basedOn w:val="25"/>
    <w:link w:val="6"/>
    <w:qFormat/>
    <w:uiPriority w:val="99"/>
    <w:rPr>
      <w:rFonts w:ascii="宋体"/>
      <w:b/>
      <w:kern w:val="2"/>
      <w:sz w:val="28"/>
      <w:szCs w:val="18"/>
    </w:rPr>
  </w:style>
  <w:style w:type="character" w:customStyle="1" w:styleId="33">
    <w:name w:val="标题 4 字符"/>
    <w:basedOn w:val="25"/>
    <w:link w:val="7"/>
    <w:qFormat/>
    <w:uiPriority w:val="99"/>
    <w:rPr>
      <w:rFonts w:ascii="Arial" w:hAnsi="Arial" w:eastAsia="黑体"/>
      <w:b/>
      <w:kern w:val="2"/>
      <w:sz w:val="24"/>
      <w:szCs w:val="18"/>
    </w:rPr>
  </w:style>
  <w:style w:type="character" w:customStyle="1" w:styleId="34">
    <w:name w:val="标题 5 字符"/>
    <w:basedOn w:val="25"/>
    <w:link w:val="8"/>
    <w:qFormat/>
    <w:uiPriority w:val="99"/>
    <w:rPr>
      <w:rFonts w:ascii="宋体"/>
      <w:b/>
      <w:kern w:val="2"/>
      <w:sz w:val="24"/>
      <w:szCs w:val="18"/>
    </w:rPr>
  </w:style>
  <w:style w:type="character" w:customStyle="1" w:styleId="35">
    <w:name w:val="标题 6 字符"/>
    <w:basedOn w:val="25"/>
    <w:link w:val="9"/>
    <w:qFormat/>
    <w:uiPriority w:val="99"/>
    <w:rPr>
      <w:rFonts w:ascii="Arial" w:hAnsi="Arial" w:eastAsia="黑体"/>
      <w:b/>
      <w:kern w:val="2"/>
      <w:sz w:val="24"/>
      <w:szCs w:val="18"/>
    </w:rPr>
  </w:style>
  <w:style w:type="character" w:customStyle="1" w:styleId="36">
    <w:name w:val="标题 7 字符"/>
    <w:basedOn w:val="25"/>
    <w:link w:val="10"/>
    <w:qFormat/>
    <w:uiPriority w:val="99"/>
    <w:rPr>
      <w:rFonts w:ascii="宋体"/>
      <w:b/>
      <w:bCs/>
      <w:kern w:val="2"/>
      <w:sz w:val="24"/>
      <w:szCs w:val="24"/>
    </w:rPr>
  </w:style>
  <w:style w:type="character" w:customStyle="1" w:styleId="37">
    <w:name w:val="标题 8 字符"/>
    <w:basedOn w:val="25"/>
    <w:link w:val="11"/>
    <w:qFormat/>
    <w:uiPriority w:val="99"/>
    <w:rPr>
      <w:rFonts w:ascii="Arial" w:hAnsi="Arial" w:eastAsia="黑体"/>
      <w:kern w:val="2"/>
      <w:sz w:val="24"/>
      <w:szCs w:val="24"/>
    </w:rPr>
  </w:style>
  <w:style w:type="paragraph" w:customStyle="1" w:styleId="38">
    <w:name w:val="表格文字"/>
    <w:basedOn w:val="1"/>
    <w:qFormat/>
    <w:uiPriority w:val="0"/>
    <w:pPr>
      <w:spacing w:before="25" w:after="25"/>
      <w:jc w:val="left"/>
    </w:pPr>
    <w:rPr>
      <w:rFonts w:ascii="Calibri" w:hAnsi="Calibri"/>
      <w:bCs/>
      <w:spacing w:val="10"/>
      <w:kern w:val="0"/>
      <w:sz w:val="24"/>
      <w:szCs w:val="20"/>
    </w:rPr>
  </w:style>
  <w:style w:type="paragraph" w:customStyle="1" w:styleId="39">
    <w:name w:val="图"/>
    <w:basedOn w:val="1"/>
    <w:qFormat/>
    <w:uiPriority w:val="0"/>
    <w:pPr>
      <w:keepNext/>
      <w:adjustRightInd w:val="0"/>
      <w:spacing w:before="60" w:after="60" w:line="300" w:lineRule="auto"/>
      <w:jc w:val="center"/>
      <w:textAlignment w:val="center"/>
    </w:pPr>
    <w:rPr>
      <w:rFonts w:ascii="Calibri" w:hAnsi="Calibri"/>
      <w:snapToGrid w:val="0"/>
      <w:spacing w:val="2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106589-F164-4AB2-93B6-87CDB5CFD7E4}">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7033</Words>
  <Characters>7398</Characters>
  <Lines>33</Lines>
  <Paragraphs>9</Paragraphs>
  <TotalTime>2</TotalTime>
  <ScaleCrop>false</ScaleCrop>
  <LinksUpToDate>false</LinksUpToDate>
  <CharactersWithSpaces>8069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2024-07-23T06:52:00Z</dcterms:created>
  <dc:creator>杨亚涛</dc:creator>
  <cp:lastModifiedBy>yuling</cp:lastModifiedBy>
  <cp:lastPrinted>2014-03-20T07:16:00Z</cp:lastPrinted>
  <dcterms:modified xsi:type="dcterms:W3CDTF">2024-08-08T06:52:13Z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F2F44B3737504A15BBD41D0C759371BC_12</vt:lpwstr>
  </property>
</Properties>
</file>